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3076" w:tblpY="11176"/>
        <w:tblW w:w="3868" w:type="pct"/>
        <w:tblLook w:val="04A0" w:firstRow="1" w:lastRow="0" w:firstColumn="1" w:lastColumn="0" w:noHBand="0" w:noVBand="1"/>
      </w:tblPr>
      <w:tblGrid>
        <w:gridCol w:w="2560"/>
        <w:gridCol w:w="4681"/>
      </w:tblGrid>
      <w:tr w:rsidR="00E15B9F" w14:paraId="48076DBD" w14:textId="77777777">
        <w:trPr>
          <w:trHeight w:val="454"/>
        </w:trPr>
        <w:tc>
          <w:tcPr>
            <w:tcW w:w="1768" w:type="pct"/>
            <w:vAlign w:val="center"/>
          </w:tcPr>
          <w:p w14:paraId="059E4A58" w14:textId="77777777" w:rsidR="00E15B9F" w:rsidRDefault="00A2091C">
            <w:pPr>
              <w:pStyle w:val="NoSpacing"/>
              <w:jc w:val="right"/>
              <w:rPr>
                <w:rFonts w:ascii="Verdana" w:hAnsi="Verdana"/>
              </w:rPr>
            </w:pPr>
            <w:r>
              <w:rPr>
                <w:rFonts w:ascii="Verdana" w:hAnsi="Verdana"/>
              </w:rPr>
              <w:t>Date of Approval:</w:t>
            </w:r>
          </w:p>
        </w:tc>
        <w:tc>
          <w:tcPr>
            <w:tcW w:w="3232" w:type="pct"/>
            <w:tcBorders>
              <w:bottom w:val="dotted" w:sz="4" w:space="0" w:color="auto"/>
            </w:tcBorders>
            <w:vAlign w:val="center"/>
          </w:tcPr>
          <w:p w14:paraId="2496CB71" w14:textId="77777777" w:rsidR="00E15B9F" w:rsidRDefault="00A2091C">
            <w:pPr>
              <w:pStyle w:val="NoSpacing"/>
              <w:jc w:val="center"/>
              <w:rPr>
                <w:rFonts w:ascii="Verdana" w:hAnsi="Verdana"/>
              </w:rPr>
            </w:pPr>
            <w:r>
              <w:rPr>
                <w:rFonts w:ascii="Verdana" w:hAnsi="Verdana"/>
              </w:rPr>
              <w:t>17/05/2022</w:t>
            </w:r>
          </w:p>
        </w:tc>
      </w:tr>
      <w:tr w:rsidR="00E15B9F" w14:paraId="525FAC49" w14:textId="77777777">
        <w:trPr>
          <w:trHeight w:val="454"/>
        </w:trPr>
        <w:tc>
          <w:tcPr>
            <w:tcW w:w="1768" w:type="pct"/>
            <w:vAlign w:val="center"/>
          </w:tcPr>
          <w:p w14:paraId="6009D4A2" w14:textId="77777777" w:rsidR="00E15B9F" w:rsidRDefault="00A2091C">
            <w:pPr>
              <w:pStyle w:val="NoSpacing"/>
              <w:jc w:val="right"/>
              <w:rPr>
                <w:rFonts w:ascii="Verdana" w:hAnsi="Verdana"/>
              </w:rPr>
            </w:pPr>
            <w:r>
              <w:rPr>
                <w:rFonts w:ascii="Verdana" w:hAnsi="Verdana"/>
              </w:rPr>
              <w:t>Approved by:</w:t>
            </w:r>
          </w:p>
        </w:tc>
        <w:tc>
          <w:tcPr>
            <w:tcW w:w="3232" w:type="pct"/>
            <w:tcBorders>
              <w:top w:val="dotted" w:sz="4" w:space="0" w:color="auto"/>
              <w:bottom w:val="dotted" w:sz="4" w:space="0" w:color="auto"/>
            </w:tcBorders>
            <w:vAlign w:val="center"/>
          </w:tcPr>
          <w:p w14:paraId="742F370C" w14:textId="77777777" w:rsidR="00E15B9F" w:rsidRDefault="00A2091C">
            <w:pPr>
              <w:pStyle w:val="NoSpacing"/>
              <w:jc w:val="center"/>
              <w:rPr>
                <w:rFonts w:ascii="Verdana" w:hAnsi="Verdana"/>
              </w:rPr>
            </w:pPr>
            <w:r>
              <w:rPr>
                <w:rFonts w:ascii="Verdana" w:hAnsi="Verdana"/>
              </w:rPr>
              <w:t>FP &amp; P Committee</w:t>
            </w:r>
          </w:p>
        </w:tc>
      </w:tr>
      <w:tr w:rsidR="00E15B9F" w14:paraId="3F69017F" w14:textId="77777777">
        <w:trPr>
          <w:trHeight w:val="454"/>
        </w:trPr>
        <w:tc>
          <w:tcPr>
            <w:tcW w:w="1768" w:type="pct"/>
            <w:vAlign w:val="center"/>
          </w:tcPr>
          <w:p w14:paraId="3B616022" w14:textId="77777777" w:rsidR="00E15B9F" w:rsidRDefault="00A2091C">
            <w:pPr>
              <w:pStyle w:val="NoSpacing"/>
              <w:jc w:val="right"/>
              <w:rPr>
                <w:rFonts w:ascii="Verdana" w:hAnsi="Verdana"/>
              </w:rPr>
            </w:pPr>
            <w:r>
              <w:rPr>
                <w:rFonts w:ascii="Verdana" w:hAnsi="Verdana"/>
              </w:rPr>
              <w:t>Date of next review:</w:t>
            </w:r>
          </w:p>
        </w:tc>
        <w:tc>
          <w:tcPr>
            <w:tcW w:w="3232" w:type="pct"/>
            <w:tcBorders>
              <w:top w:val="dotted" w:sz="4" w:space="0" w:color="auto"/>
              <w:bottom w:val="dotted" w:sz="4" w:space="0" w:color="auto"/>
            </w:tcBorders>
            <w:vAlign w:val="center"/>
          </w:tcPr>
          <w:p w14:paraId="21B1DC9C" w14:textId="77777777" w:rsidR="00E15B9F" w:rsidRDefault="00A2091C">
            <w:pPr>
              <w:pStyle w:val="NoSpacing"/>
              <w:jc w:val="center"/>
              <w:rPr>
                <w:rFonts w:ascii="Verdana" w:hAnsi="Verdana"/>
              </w:rPr>
            </w:pPr>
            <w:r>
              <w:rPr>
                <w:rFonts w:ascii="Verdana" w:hAnsi="Verdana"/>
              </w:rPr>
              <w:t>May 2024</w:t>
            </w:r>
          </w:p>
        </w:tc>
      </w:tr>
      <w:tr w:rsidR="00E15B9F" w14:paraId="3E078FFE" w14:textId="77777777">
        <w:trPr>
          <w:trHeight w:val="454"/>
        </w:trPr>
        <w:tc>
          <w:tcPr>
            <w:tcW w:w="1768" w:type="pct"/>
            <w:vAlign w:val="center"/>
          </w:tcPr>
          <w:p w14:paraId="3A6B4126" w14:textId="77777777" w:rsidR="00E15B9F" w:rsidRDefault="00A2091C">
            <w:pPr>
              <w:pStyle w:val="NoSpacing"/>
              <w:jc w:val="right"/>
              <w:rPr>
                <w:rFonts w:ascii="Verdana" w:hAnsi="Verdana"/>
              </w:rPr>
            </w:pPr>
            <w:r>
              <w:rPr>
                <w:rFonts w:ascii="Verdana" w:hAnsi="Verdana"/>
              </w:rPr>
              <w:t>Chair of Committee:</w:t>
            </w:r>
          </w:p>
        </w:tc>
        <w:tc>
          <w:tcPr>
            <w:tcW w:w="3232" w:type="pct"/>
            <w:tcBorders>
              <w:top w:val="dotted" w:sz="4" w:space="0" w:color="auto"/>
              <w:bottom w:val="dotted" w:sz="4" w:space="0" w:color="auto"/>
            </w:tcBorders>
            <w:vAlign w:val="center"/>
          </w:tcPr>
          <w:p w14:paraId="3FAF2ABE" w14:textId="77777777" w:rsidR="00E15B9F" w:rsidRDefault="00A2091C">
            <w:pPr>
              <w:pStyle w:val="NoSpacing"/>
              <w:jc w:val="center"/>
              <w:rPr>
                <w:rFonts w:ascii="Verdana" w:hAnsi="Verdana"/>
              </w:rPr>
            </w:pPr>
            <w:r>
              <w:rPr>
                <w:rFonts w:ascii="Verdana" w:hAnsi="Verdana"/>
              </w:rPr>
              <w:t>Tony Jarvis</w:t>
            </w:r>
          </w:p>
        </w:tc>
      </w:tr>
      <w:tr w:rsidR="00E15B9F" w14:paraId="30666EBD" w14:textId="77777777">
        <w:trPr>
          <w:trHeight w:val="454"/>
        </w:trPr>
        <w:tc>
          <w:tcPr>
            <w:tcW w:w="1768" w:type="pct"/>
            <w:vAlign w:val="center"/>
          </w:tcPr>
          <w:p w14:paraId="432BDC5D" w14:textId="77777777" w:rsidR="00E15B9F" w:rsidRDefault="00A2091C">
            <w:pPr>
              <w:pStyle w:val="NoSpacing"/>
              <w:jc w:val="right"/>
              <w:rPr>
                <w:rFonts w:ascii="Verdana" w:hAnsi="Verdana"/>
              </w:rPr>
            </w:pPr>
            <w:r>
              <w:rPr>
                <w:rFonts w:ascii="Verdana" w:hAnsi="Verdana"/>
              </w:rPr>
              <w:t>Signed:</w:t>
            </w:r>
          </w:p>
        </w:tc>
        <w:tc>
          <w:tcPr>
            <w:tcW w:w="3232" w:type="pct"/>
            <w:tcBorders>
              <w:top w:val="dotted" w:sz="4" w:space="0" w:color="auto"/>
              <w:bottom w:val="single" w:sz="4" w:space="0" w:color="auto"/>
            </w:tcBorders>
            <w:vAlign w:val="center"/>
          </w:tcPr>
          <w:p w14:paraId="04B1B481" w14:textId="5AADCDEA" w:rsidR="00E15B9F" w:rsidRPr="00A2091C" w:rsidRDefault="00A2091C">
            <w:pPr>
              <w:pStyle w:val="NoSpacing"/>
              <w:jc w:val="center"/>
              <w:rPr>
                <w:rFonts w:ascii="Script MT Bold" w:hAnsi="Script MT Bold"/>
              </w:rPr>
            </w:pPr>
            <w:r>
              <w:rPr>
                <w:rFonts w:ascii="Script MT Bold" w:hAnsi="Script MT Bold"/>
              </w:rPr>
              <w:t>Tony Jarvis</w:t>
            </w:r>
          </w:p>
        </w:tc>
      </w:tr>
    </w:tbl>
    <w:sdt>
      <w:sdtPr>
        <w:rPr>
          <w:lang w:val="en-GB"/>
        </w:rPr>
        <w:id w:val="1697036451"/>
        <w:docPartObj>
          <w:docPartGallery w:val="Cover Pages"/>
          <w:docPartUnique/>
        </w:docPartObj>
      </w:sdtPr>
      <w:sdtEndPr/>
      <w:sdtContent>
        <w:p w14:paraId="64B31323" w14:textId="77777777" w:rsidR="00E15B9F" w:rsidRDefault="00A2091C">
          <w:pPr>
            <w:pStyle w:val="NoSpacing"/>
          </w:pPr>
          <w:r>
            <w:rPr>
              <w:noProof/>
              <w:lang w:val="en-GB" w:eastAsia="en-GB"/>
            </w:rPr>
            <mc:AlternateContent>
              <mc:Choice Requires="wpg">
                <w:drawing>
                  <wp:anchor distT="0" distB="0" distL="114300" distR="114300" simplePos="0" relativeHeight="251659264" behindDoc="1" locked="0" layoutInCell="1" allowOverlap="1" wp14:anchorId="78B23CFF" wp14:editId="68DB072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2" name="Gro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06105603" id="Gro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335b74 [3215]" stroked="f" strokeweight="1pt"/>
                    <v:group id="Group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335b74 [3215]" strokecolor="#335b74 [3215]" strokeweight="0">
                          <v:path arrowok="t" o:connecttype="custom" o:connectlocs="0,0;61913,241300;133350,482600;193675,661988;193675,698500;120650,485775;61913,285750;9525,84138;0,0" o:connectangles="0,0,0,0,0,0,0,0,0"/>
                        </v:shape>
                        <v:shape id="Freeform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335b74 [3215]" strokecolor="#335b74 [3215]" strokeweight="0">
                          <v:path arrowok="t" o:connecttype="custom" o:connectlocs="0,0;12700,30163;58738,147638;106363,265113;184150,427038;171450,427038;95250,268288;47625,155575;1588,39688;0,0" o:connectangles="0,0,0,0,0,0,0,0,0,0"/>
                        </v:shape>
                        <v:shape id="Freeform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335b74 [3215]" strokecolor="#335b74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335b74 [3215]" strokecolor="#335b74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335b74 [3215]" strokecolor="#335b74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335b74 [3215]" strokecolor="#335b74 [3215]" strokeweight="0">
                          <v:path arrowok="t" o:connecttype="custom" o:connectlocs="0,0;52388,109538;38100,109538;19050,55563;0,0" o:connectangles="0,0,0,0,0"/>
                        </v:shape>
                        <v:shape id="Freeform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335b74 [3215]" strokecolor="#335b74 [3215]" strokeweight="0">
                          <v:path arrowok="t" o:connecttype="custom" o:connectlocs="0,0;14288,58738;14288,63500;23813,147638;7938,77788;0,0" o:connectangles="0,0,0,0,0,0"/>
                        </v:shape>
                        <v:shape id="Freeform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335b74 [3215]" strokecolor="#335b74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335b74 [3215]" strokecolor="#335b74 [3215]" strokeweight="0">
                          <v:path arrowok="t" o:connecttype="custom" o:connectlocs="0,0;9525,25400;11113,30163;17463,127000;31750,209550;52388,293688;57150,307975;33338,255588;23813,230188;7938,128588;1588,65088;0,0" o:connectangles="0,0,0,0,0,0,0,0,0,0,0,0"/>
                        </v:shape>
                        <v:shape id="Freeform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335b74 [3215]" strokecolor="#335b74 [3215]" strokeweight="0">
                          <v:path arrowok="t" o:connecttype="custom" o:connectlocs="0,0;49213,103188;36513,103188;0,0" o:connectangles="0,0,0,0"/>
                        </v:shape>
                        <v:shape id="Freeform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335b74 [3215]" strokecolor="#335b74 [3215]" strokeweight="0">
                          <v:path arrowok="t" o:connecttype="custom" o:connectlocs="0,0;9525,26988;11113,66675;9525,61913;0,36513;0,0" o:connectangles="0,0,0,0,0,0"/>
                        </v:shape>
                        <v:shape id="Freeform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335b74 [3215]" strokecolor="#335b74 [3215]" strokeweight="0">
                          <v:path arrowok="t" o:connecttype="custom" o:connectlocs="0,0;9525,25400;33338,77788;52388,133350;71438,187325;69850,187325;20638,84138;17463,66675;0,0" o:connectangles="0,0,0,0,0,0,0,0,0"/>
                        </v:shape>
                      </v:group>
                      <v:group id="Group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335b74 [3215]" strokecolor="#335b74 [3215]" strokeweight="0">
                          <v:fill opacity="13107f"/>
                          <v:stroke opacity="13107f"/>
                          <v:path arrowok="t" o:connecttype="custom" o:connectlocs="0,0;65088,246063;136525,490538;198438,674688;198438,714375;125413,493713;65088,290513;11113,85725;0,0" o:connectangles="0,0,0,0,0,0,0,0,0"/>
                        </v:shape>
                        <v:shape id="Freeform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335b74 [3215]" strokecolor="#335b74 [3215]" strokeweight="0">
                          <v:fill opacity="13107f"/>
                          <v:stroke opacity="13107f"/>
                          <v:path arrowok="t" o:connecttype="custom" o:connectlocs="0,0;12700,31750;58738,152400;109538,269875;187325,436563;173038,436563;96838,276225;47625,158750;0,41275;0,0" o:connectangles="0,0,0,0,0,0,0,0,0,0"/>
                        </v:shape>
                        <v:shape id="Freeform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335b74 [3215]" strokecolor="#335b74 [3215]" strokeweight="0">
                          <v:fill opacity="13107f"/>
                          <v:stroke opacity="13107f"/>
                          <v:path arrowok="t" o:connecttype="custom" o:connectlocs="0,0;25400,114300;31750,192088;28575,177800;0,49213;0,0" o:connectangles="0,0,0,0,0,0"/>
                        </v:shape>
                        <v:shape id="Freeform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335b74 [3215]" strokecolor="#335b74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335b74 [3215]" strokecolor="#335b74 [3215]" strokeweight="0">
                          <v:fill opacity="13107f"/>
                          <v:stroke opacity="13107f"/>
                          <v:path arrowok="t" o:connecttype="custom" o:connectlocs="0,0;52388,112713;38100,112713;17463,57150;0,0" o:connectangles="0,0,0,0,0"/>
                        </v:shape>
                        <v:shape id="Freeform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335b74 [3215]" strokecolor="#335b74 [3215]" strokeweight="0">
                          <v:fill opacity="13107f"/>
                          <v:stroke opacity="13107f"/>
                          <v:path arrowok="t" o:connecttype="custom" o:connectlocs="0,0;12700,58738;12700,65088;23813,150813;6350,77788;0,0" o:connectangles="0,0,0,0,0,0"/>
                        </v:shape>
                        <v:shape id="Freeform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335b74 [3215]" strokecolor="#335b74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335b74 [3215]" strokecolor="#335b74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335b74 [3215]" strokecolor="#335b74 [3215]" strokeweight="0">
                          <v:fill opacity="13107f"/>
                          <v:stroke opacity="13107f"/>
                          <v:path arrowok="t" o:connecttype="custom" o:connectlocs="0,0;49213,104775;38100,104775;0,0" o:connectangles="0,0,0,0"/>
                        </v:shape>
                        <v:shape id="Freeform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335b74 [3215]" strokecolor="#335b74 [3215]" strokeweight="0">
                          <v:fill opacity="13107f"/>
                          <v:stroke opacity="13107f"/>
                          <v:path arrowok="t" o:connecttype="custom" o:connectlocs="0,0;11113,26988;11113,68263;9525,63500;0,39688;0,0" o:connectangles="0,0,0,0,0,0"/>
                        </v:shape>
                        <v:shape id="Freeform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335b74 [3215]" strokecolor="#335b74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4F214AF" w14:textId="77777777" w:rsidR="00E15B9F" w:rsidRDefault="00A2091C">
          <w:pPr>
            <w:rPr>
              <w:rFonts w:asciiTheme="majorHAnsi" w:eastAsiaTheme="majorEastAsia" w:hAnsiTheme="majorHAnsi" w:cstheme="majorBidi"/>
              <w:caps/>
              <w:color w:val="335B74" w:themeColor="text2"/>
              <w:spacing w:val="10"/>
              <w:sz w:val="52"/>
              <w:szCs w:val="52"/>
            </w:rPr>
          </w:pPr>
          <w:r>
            <w:rPr>
              <w:b/>
              <w:noProof/>
              <w:color w:val="FFFFFF"/>
              <w:sz w:val="72"/>
              <w:lang w:eastAsia="en-GB"/>
            </w:rPr>
            <w:drawing>
              <wp:anchor distT="0" distB="0" distL="114300" distR="114300" simplePos="0" relativeHeight="251662336" behindDoc="1" locked="0" layoutInCell="1" allowOverlap="1" wp14:anchorId="35AF7C5A" wp14:editId="28426037">
                <wp:simplePos x="0" y="0"/>
                <wp:positionH relativeFrom="column">
                  <wp:posOffset>5657850</wp:posOffset>
                </wp:positionH>
                <wp:positionV relativeFrom="paragraph">
                  <wp:posOffset>7600056</wp:posOffset>
                </wp:positionV>
                <wp:extent cx="571500" cy="660400"/>
                <wp:effectExtent l="0" t="0" r="0" b="6350"/>
                <wp:wrapTight wrapText="bothSides">
                  <wp:wrapPolygon edited="0">
                    <wp:start x="0" y="0"/>
                    <wp:lineTo x="0" y="21185"/>
                    <wp:lineTo x="20880" y="21185"/>
                    <wp:lineTo x="2088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rainbow-200.p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 cy="66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1571D774" wp14:editId="4B633CD4">
                    <wp:simplePos x="0" y="0"/>
                    <wp:positionH relativeFrom="page">
                      <wp:posOffset>2047875</wp:posOffset>
                    </wp:positionH>
                    <wp:positionV relativeFrom="page">
                      <wp:posOffset>2495550</wp:posOffset>
                    </wp:positionV>
                    <wp:extent cx="5301222" cy="1457325"/>
                    <wp:effectExtent l="0" t="0" r="13970" b="9525"/>
                    <wp:wrapNone/>
                    <wp:docPr id="1" name="Text Box 1"/>
                    <wp:cNvGraphicFramePr/>
                    <a:graphic xmlns:a="http://schemas.openxmlformats.org/drawingml/2006/main">
                      <a:graphicData uri="http://schemas.microsoft.com/office/word/2010/wordprocessingShape">
                        <wps:wsp>
                          <wps:cNvSpPr txBox="1"/>
                          <wps:spPr>
                            <a:xfrm>
                              <a:off x="0" y="0"/>
                              <a:ext cx="5301222"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1EB1B" w14:textId="77777777" w:rsidR="00E15B9F" w:rsidRDefault="00A2091C">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eastAsiaTheme="majorEastAsia" w:hAnsiTheme="majorHAnsi" w:cstheme="majorBidi"/>
                                        <w:color w:val="262626" w:themeColor="text1" w:themeTint="D9"/>
                                        <w:sz w:val="72"/>
                                        <w:szCs w:val="72"/>
                                      </w:rPr>
                                      <w:t>LETTINGS POLICY AND PROCEDURES</w:t>
                                    </w:r>
                                  </w:sdtContent>
                                </w:sdt>
                              </w:p>
                              <w:p w14:paraId="56F55E0C" w14:textId="77777777" w:rsidR="00E15B9F" w:rsidRDefault="00E15B9F">
                                <w:pPr>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1.25pt;margin-top:196.5pt;width:417.4pt;height:11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" filled="f" stroked="f" strokeweight=".5pt">
                    <v:textbox inset="0,0,0,0">
                      <w:txbxContent>
                        <w:p>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LETTINGS POLICY AND PROCEDURES</w:t>
                              </w:r>
                            </w:sdtContent>
                          </w:sdt>
                        </w:p>
                        <w:p>
                          <w:pPr>
                            <w:rPr>
                              <w:color w:val="404040" w:themeColor="text1" w:themeTint="BF"/>
                              <w:sz w:val="36"/>
                              <w:szCs w:val="36"/>
                            </w:rPr>
                          </w:pPr>
                        </w:p>
                      </w:txbxContent>
                    </v:textbox>
                    <w10:wrap anchorx="page" anchory="page"/>
                  </v:shape>
                </w:pict>
              </mc:Fallback>
            </mc:AlternateContent>
          </w:r>
          <w:r>
            <w:br w:type="page"/>
          </w:r>
        </w:p>
      </w:sdtContent>
    </w:sdt>
    <w:p w14:paraId="161057CA" w14:textId="77777777" w:rsidR="00E15B9F" w:rsidRDefault="00A2091C">
      <w:pPr>
        <w:pStyle w:val="Title"/>
        <w:rPr>
          <w:sz w:val="28"/>
        </w:rPr>
      </w:pPr>
      <w:r>
        <w:rPr>
          <w:sz w:val="28"/>
        </w:rPr>
        <w:lastRenderedPageBreak/>
        <w:t xml:space="preserve">tHE CHILDREN’S HOSPITAL SCHOOL – LETTINGS POLICY &amp; PROCEDURE </w:t>
      </w:r>
    </w:p>
    <w:p w14:paraId="0C04AE89" w14:textId="77777777" w:rsidR="00E15B9F" w:rsidRDefault="00A2091C">
      <w:pPr>
        <w:pStyle w:val="Heading1"/>
        <w:rPr>
          <w:b/>
          <w:sz w:val="24"/>
        </w:rPr>
      </w:pPr>
      <w:r>
        <w:rPr>
          <w:b/>
          <w:sz w:val="24"/>
        </w:rPr>
        <w:t xml:space="preserve">CONTENTS PAGE </w:t>
      </w:r>
    </w:p>
    <w:p w14:paraId="2AA8828E" w14:textId="77777777" w:rsidR="00E15B9F" w:rsidRDefault="00E15B9F"/>
    <w:tbl>
      <w:tblPr>
        <w:tblStyle w:val="TableGrid"/>
        <w:tblW w:w="0" w:type="auto"/>
        <w:tblLook w:val="04A0" w:firstRow="1" w:lastRow="0" w:firstColumn="1" w:lastColumn="0" w:noHBand="0" w:noVBand="1"/>
      </w:tblPr>
      <w:tblGrid>
        <w:gridCol w:w="2972"/>
        <w:gridCol w:w="6378"/>
      </w:tblGrid>
      <w:tr w:rsidR="00E15B9F" w14:paraId="08BA08AC" w14:textId="77777777">
        <w:tc>
          <w:tcPr>
            <w:tcW w:w="9350" w:type="dxa"/>
            <w:gridSpan w:val="2"/>
          </w:tcPr>
          <w:p w14:paraId="1DA551B0" w14:textId="77777777" w:rsidR="00E15B9F" w:rsidRDefault="00A2091C">
            <w:pPr>
              <w:pStyle w:val="Default"/>
              <w:jc w:val="center"/>
              <w:rPr>
                <w:sz w:val="22"/>
                <w:szCs w:val="22"/>
              </w:rPr>
            </w:pPr>
            <w:r>
              <w:rPr>
                <w:b/>
                <w:bCs/>
                <w:sz w:val="22"/>
                <w:szCs w:val="22"/>
              </w:rPr>
              <w:t>TABLE OF CONTENTS</w:t>
            </w:r>
          </w:p>
          <w:p w14:paraId="6A3B8714" w14:textId="77777777" w:rsidR="00E15B9F" w:rsidRDefault="00E15B9F">
            <w:pPr>
              <w:pStyle w:val="Default"/>
              <w:jc w:val="center"/>
              <w:rPr>
                <w:sz w:val="22"/>
                <w:szCs w:val="22"/>
              </w:rPr>
            </w:pPr>
          </w:p>
        </w:tc>
      </w:tr>
      <w:tr w:rsidR="00E15B9F" w14:paraId="4BBDAB14" w14:textId="77777777">
        <w:tc>
          <w:tcPr>
            <w:tcW w:w="2972" w:type="dxa"/>
          </w:tcPr>
          <w:p w14:paraId="63EB725E" w14:textId="77777777" w:rsidR="00E15B9F" w:rsidRDefault="00A2091C">
            <w:pPr>
              <w:pStyle w:val="Default"/>
              <w:rPr>
                <w:sz w:val="22"/>
                <w:szCs w:val="22"/>
              </w:rPr>
            </w:pPr>
            <w:r>
              <w:rPr>
                <w:sz w:val="22"/>
                <w:szCs w:val="22"/>
              </w:rPr>
              <w:t xml:space="preserve">Introduction </w:t>
            </w:r>
          </w:p>
        </w:tc>
        <w:tc>
          <w:tcPr>
            <w:tcW w:w="6378" w:type="dxa"/>
          </w:tcPr>
          <w:p w14:paraId="5A8F6FB7" w14:textId="77777777" w:rsidR="00E15B9F" w:rsidRDefault="00A2091C">
            <w:pPr>
              <w:pStyle w:val="Default"/>
              <w:jc w:val="center"/>
              <w:rPr>
                <w:sz w:val="22"/>
                <w:szCs w:val="22"/>
              </w:rPr>
            </w:pPr>
            <w:r>
              <w:rPr>
                <w:sz w:val="22"/>
                <w:szCs w:val="22"/>
              </w:rPr>
              <w:t>2</w:t>
            </w:r>
          </w:p>
        </w:tc>
      </w:tr>
      <w:tr w:rsidR="00E15B9F" w14:paraId="34E58A42" w14:textId="77777777">
        <w:tc>
          <w:tcPr>
            <w:tcW w:w="2972" w:type="dxa"/>
          </w:tcPr>
          <w:p w14:paraId="4658F1D0" w14:textId="77777777" w:rsidR="00E15B9F" w:rsidRDefault="00A2091C">
            <w:pPr>
              <w:pStyle w:val="Default"/>
              <w:rPr>
                <w:sz w:val="22"/>
                <w:szCs w:val="22"/>
              </w:rPr>
            </w:pPr>
            <w:r>
              <w:rPr>
                <w:sz w:val="22"/>
                <w:szCs w:val="22"/>
              </w:rPr>
              <w:t xml:space="preserve">Definition of a letting </w:t>
            </w:r>
          </w:p>
        </w:tc>
        <w:tc>
          <w:tcPr>
            <w:tcW w:w="6378" w:type="dxa"/>
          </w:tcPr>
          <w:p w14:paraId="5D418058" w14:textId="77777777" w:rsidR="00E15B9F" w:rsidRDefault="00A2091C">
            <w:pPr>
              <w:pStyle w:val="Default"/>
              <w:jc w:val="center"/>
              <w:rPr>
                <w:sz w:val="22"/>
                <w:szCs w:val="22"/>
              </w:rPr>
            </w:pPr>
            <w:r>
              <w:rPr>
                <w:sz w:val="22"/>
                <w:szCs w:val="22"/>
              </w:rPr>
              <w:t>2</w:t>
            </w:r>
          </w:p>
        </w:tc>
      </w:tr>
      <w:tr w:rsidR="00E15B9F" w14:paraId="0FB985DD" w14:textId="77777777">
        <w:tc>
          <w:tcPr>
            <w:tcW w:w="2972" w:type="dxa"/>
          </w:tcPr>
          <w:p w14:paraId="64F5DB18" w14:textId="77777777" w:rsidR="00E15B9F" w:rsidRDefault="00A2091C">
            <w:pPr>
              <w:pStyle w:val="Default"/>
              <w:rPr>
                <w:sz w:val="22"/>
                <w:szCs w:val="22"/>
              </w:rPr>
            </w:pPr>
            <w:r>
              <w:rPr>
                <w:sz w:val="22"/>
                <w:szCs w:val="22"/>
              </w:rPr>
              <w:t xml:space="preserve">Event notices  </w:t>
            </w:r>
          </w:p>
        </w:tc>
        <w:tc>
          <w:tcPr>
            <w:tcW w:w="6378" w:type="dxa"/>
          </w:tcPr>
          <w:p w14:paraId="46E30EBF" w14:textId="77777777" w:rsidR="00E15B9F" w:rsidRDefault="00A2091C">
            <w:pPr>
              <w:pStyle w:val="Default"/>
              <w:jc w:val="center"/>
              <w:rPr>
                <w:sz w:val="22"/>
                <w:szCs w:val="22"/>
              </w:rPr>
            </w:pPr>
            <w:r>
              <w:rPr>
                <w:sz w:val="22"/>
                <w:szCs w:val="22"/>
              </w:rPr>
              <w:t>3</w:t>
            </w:r>
          </w:p>
        </w:tc>
      </w:tr>
      <w:tr w:rsidR="00E15B9F" w14:paraId="453D2E63" w14:textId="77777777">
        <w:tc>
          <w:tcPr>
            <w:tcW w:w="2972" w:type="dxa"/>
          </w:tcPr>
          <w:p w14:paraId="5B5125E8" w14:textId="77777777" w:rsidR="00E15B9F" w:rsidRDefault="00A2091C">
            <w:pPr>
              <w:pStyle w:val="Default"/>
              <w:rPr>
                <w:sz w:val="22"/>
                <w:szCs w:val="22"/>
              </w:rPr>
            </w:pPr>
            <w:r>
              <w:rPr>
                <w:sz w:val="22"/>
                <w:szCs w:val="22"/>
              </w:rPr>
              <w:t>Licensing</w:t>
            </w:r>
          </w:p>
        </w:tc>
        <w:tc>
          <w:tcPr>
            <w:tcW w:w="6378" w:type="dxa"/>
          </w:tcPr>
          <w:p w14:paraId="53281F14" w14:textId="77777777" w:rsidR="00E15B9F" w:rsidRDefault="00A2091C">
            <w:pPr>
              <w:pStyle w:val="Default"/>
              <w:jc w:val="center"/>
              <w:rPr>
                <w:sz w:val="22"/>
                <w:szCs w:val="22"/>
              </w:rPr>
            </w:pPr>
            <w:r>
              <w:rPr>
                <w:sz w:val="22"/>
                <w:szCs w:val="22"/>
              </w:rPr>
              <w:t>3</w:t>
            </w:r>
          </w:p>
        </w:tc>
      </w:tr>
      <w:tr w:rsidR="00E15B9F" w14:paraId="0151519B" w14:textId="77777777">
        <w:tc>
          <w:tcPr>
            <w:tcW w:w="2972" w:type="dxa"/>
          </w:tcPr>
          <w:p w14:paraId="572969ED" w14:textId="77777777" w:rsidR="00E15B9F" w:rsidRDefault="00A2091C">
            <w:pPr>
              <w:pStyle w:val="Default"/>
              <w:rPr>
                <w:sz w:val="22"/>
                <w:szCs w:val="22"/>
              </w:rPr>
            </w:pPr>
            <w:r>
              <w:rPr>
                <w:sz w:val="22"/>
                <w:szCs w:val="22"/>
              </w:rPr>
              <w:t>Security &amp; Conduct</w:t>
            </w:r>
          </w:p>
        </w:tc>
        <w:tc>
          <w:tcPr>
            <w:tcW w:w="6378" w:type="dxa"/>
          </w:tcPr>
          <w:p w14:paraId="6AD17A64" w14:textId="77777777" w:rsidR="00E15B9F" w:rsidRDefault="00A2091C">
            <w:pPr>
              <w:pStyle w:val="Default"/>
              <w:jc w:val="center"/>
              <w:rPr>
                <w:sz w:val="22"/>
                <w:szCs w:val="22"/>
              </w:rPr>
            </w:pPr>
            <w:r>
              <w:rPr>
                <w:sz w:val="22"/>
                <w:szCs w:val="22"/>
              </w:rPr>
              <w:t>3</w:t>
            </w:r>
          </w:p>
        </w:tc>
      </w:tr>
      <w:tr w:rsidR="00E15B9F" w14:paraId="036EE813" w14:textId="77777777">
        <w:tc>
          <w:tcPr>
            <w:tcW w:w="2972" w:type="dxa"/>
          </w:tcPr>
          <w:p w14:paraId="27B463C7" w14:textId="77777777" w:rsidR="00E15B9F" w:rsidRDefault="00A2091C">
            <w:pPr>
              <w:pStyle w:val="Default"/>
              <w:rPr>
                <w:sz w:val="22"/>
                <w:szCs w:val="22"/>
              </w:rPr>
            </w:pPr>
            <w:r>
              <w:rPr>
                <w:sz w:val="22"/>
                <w:szCs w:val="22"/>
              </w:rPr>
              <w:t>Management</w:t>
            </w:r>
          </w:p>
        </w:tc>
        <w:tc>
          <w:tcPr>
            <w:tcW w:w="6378" w:type="dxa"/>
          </w:tcPr>
          <w:p w14:paraId="4E64932C" w14:textId="77777777" w:rsidR="00E15B9F" w:rsidRDefault="00A2091C">
            <w:pPr>
              <w:pStyle w:val="Default"/>
              <w:jc w:val="center"/>
              <w:rPr>
                <w:sz w:val="22"/>
                <w:szCs w:val="22"/>
              </w:rPr>
            </w:pPr>
            <w:r>
              <w:rPr>
                <w:sz w:val="22"/>
                <w:szCs w:val="22"/>
              </w:rPr>
              <w:t>4</w:t>
            </w:r>
          </w:p>
        </w:tc>
      </w:tr>
      <w:tr w:rsidR="00E15B9F" w14:paraId="30F245EE" w14:textId="77777777">
        <w:tc>
          <w:tcPr>
            <w:tcW w:w="2972" w:type="dxa"/>
          </w:tcPr>
          <w:p w14:paraId="50C9DE0B" w14:textId="77777777" w:rsidR="00E15B9F" w:rsidRDefault="00A2091C">
            <w:pPr>
              <w:pStyle w:val="Default"/>
              <w:rPr>
                <w:sz w:val="22"/>
                <w:szCs w:val="22"/>
              </w:rPr>
            </w:pPr>
            <w:r>
              <w:rPr>
                <w:sz w:val="22"/>
                <w:szCs w:val="22"/>
              </w:rPr>
              <w:t>Administrative process</w:t>
            </w:r>
          </w:p>
        </w:tc>
        <w:tc>
          <w:tcPr>
            <w:tcW w:w="6378" w:type="dxa"/>
          </w:tcPr>
          <w:p w14:paraId="6B582E3A" w14:textId="77777777" w:rsidR="00E15B9F" w:rsidRDefault="00A2091C">
            <w:pPr>
              <w:pStyle w:val="Default"/>
              <w:jc w:val="center"/>
              <w:rPr>
                <w:sz w:val="22"/>
                <w:szCs w:val="22"/>
              </w:rPr>
            </w:pPr>
            <w:r>
              <w:rPr>
                <w:sz w:val="22"/>
                <w:szCs w:val="22"/>
              </w:rPr>
              <w:t>4</w:t>
            </w:r>
          </w:p>
        </w:tc>
      </w:tr>
      <w:tr w:rsidR="00E15B9F" w14:paraId="332F5985" w14:textId="77777777">
        <w:tc>
          <w:tcPr>
            <w:tcW w:w="2972" w:type="dxa"/>
          </w:tcPr>
          <w:p w14:paraId="597193CD" w14:textId="77777777" w:rsidR="00E15B9F" w:rsidRDefault="00A2091C">
            <w:pPr>
              <w:pStyle w:val="Default"/>
              <w:rPr>
                <w:sz w:val="22"/>
                <w:szCs w:val="22"/>
              </w:rPr>
            </w:pPr>
            <w:r>
              <w:rPr>
                <w:sz w:val="22"/>
                <w:szCs w:val="22"/>
              </w:rPr>
              <w:t>Organisational scope</w:t>
            </w:r>
          </w:p>
        </w:tc>
        <w:tc>
          <w:tcPr>
            <w:tcW w:w="6378" w:type="dxa"/>
          </w:tcPr>
          <w:p w14:paraId="753FFF3A" w14:textId="77777777" w:rsidR="00E15B9F" w:rsidRDefault="00A2091C">
            <w:pPr>
              <w:pStyle w:val="Default"/>
              <w:jc w:val="center"/>
              <w:rPr>
                <w:sz w:val="22"/>
                <w:szCs w:val="22"/>
              </w:rPr>
            </w:pPr>
            <w:r>
              <w:rPr>
                <w:sz w:val="22"/>
                <w:szCs w:val="22"/>
              </w:rPr>
              <w:t>5</w:t>
            </w:r>
          </w:p>
        </w:tc>
      </w:tr>
      <w:tr w:rsidR="00E15B9F" w14:paraId="62C6E90D" w14:textId="77777777">
        <w:tc>
          <w:tcPr>
            <w:tcW w:w="2972" w:type="dxa"/>
          </w:tcPr>
          <w:p w14:paraId="3A8A0A20" w14:textId="77777777" w:rsidR="00E15B9F" w:rsidRDefault="00A2091C">
            <w:pPr>
              <w:pStyle w:val="Default"/>
              <w:rPr>
                <w:sz w:val="22"/>
                <w:szCs w:val="22"/>
              </w:rPr>
            </w:pPr>
            <w:r>
              <w:rPr>
                <w:sz w:val="22"/>
                <w:szCs w:val="22"/>
              </w:rPr>
              <w:t>Cancellations</w:t>
            </w:r>
          </w:p>
        </w:tc>
        <w:tc>
          <w:tcPr>
            <w:tcW w:w="6378" w:type="dxa"/>
          </w:tcPr>
          <w:p w14:paraId="5CB33A0D" w14:textId="77777777" w:rsidR="00E15B9F" w:rsidRDefault="00A2091C">
            <w:pPr>
              <w:pStyle w:val="Default"/>
              <w:jc w:val="center"/>
              <w:rPr>
                <w:sz w:val="22"/>
                <w:szCs w:val="22"/>
              </w:rPr>
            </w:pPr>
            <w:r>
              <w:rPr>
                <w:sz w:val="22"/>
                <w:szCs w:val="22"/>
              </w:rPr>
              <w:t>5</w:t>
            </w:r>
          </w:p>
        </w:tc>
      </w:tr>
      <w:tr w:rsidR="00E15B9F" w14:paraId="205BF0CD" w14:textId="77777777">
        <w:tc>
          <w:tcPr>
            <w:tcW w:w="2972" w:type="dxa"/>
          </w:tcPr>
          <w:p w14:paraId="03E779E2" w14:textId="77777777" w:rsidR="00E15B9F" w:rsidRDefault="00A2091C">
            <w:pPr>
              <w:pStyle w:val="Default"/>
              <w:rPr>
                <w:sz w:val="22"/>
                <w:szCs w:val="22"/>
              </w:rPr>
            </w:pPr>
            <w:r>
              <w:rPr>
                <w:sz w:val="22"/>
                <w:szCs w:val="22"/>
              </w:rPr>
              <w:t>Appeals procedure</w:t>
            </w:r>
          </w:p>
        </w:tc>
        <w:tc>
          <w:tcPr>
            <w:tcW w:w="6378" w:type="dxa"/>
          </w:tcPr>
          <w:p w14:paraId="623B84A1" w14:textId="77777777" w:rsidR="00E15B9F" w:rsidRDefault="00A2091C">
            <w:pPr>
              <w:pStyle w:val="Default"/>
              <w:jc w:val="center"/>
              <w:rPr>
                <w:sz w:val="22"/>
                <w:szCs w:val="22"/>
              </w:rPr>
            </w:pPr>
            <w:r>
              <w:rPr>
                <w:sz w:val="22"/>
                <w:szCs w:val="22"/>
              </w:rPr>
              <w:t>6</w:t>
            </w:r>
          </w:p>
        </w:tc>
      </w:tr>
      <w:tr w:rsidR="00E15B9F" w14:paraId="163CD9F0" w14:textId="77777777">
        <w:tc>
          <w:tcPr>
            <w:tcW w:w="2972" w:type="dxa"/>
          </w:tcPr>
          <w:p w14:paraId="0231B9EC" w14:textId="77777777" w:rsidR="00E15B9F" w:rsidRDefault="00A2091C">
            <w:pPr>
              <w:pStyle w:val="Default"/>
              <w:rPr>
                <w:sz w:val="22"/>
                <w:szCs w:val="22"/>
              </w:rPr>
            </w:pPr>
            <w:r>
              <w:rPr>
                <w:sz w:val="22"/>
                <w:szCs w:val="22"/>
              </w:rPr>
              <w:t>Complaints procedure</w:t>
            </w:r>
          </w:p>
        </w:tc>
        <w:tc>
          <w:tcPr>
            <w:tcW w:w="6378" w:type="dxa"/>
          </w:tcPr>
          <w:p w14:paraId="48B65738" w14:textId="77777777" w:rsidR="00E15B9F" w:rsidRDefault="00A2091C">
            <w:pPr>
              <w:pStyle w:val="Default"/>
              <w:jc w:val="center"/>
              <w:rPr>
                <w:sz w:val="22"/>
                <w:szCs w:val="22"/>
              </w:rPr>
            </w:pPr>
            <w:r>
              <w:rPr>
                <w:sz w:val="22"/>
                <w:szCs w:val="22"/>
              </w:rPr>
              <w:t>6</w:t>
            </w:r>
          </w:p>
        </w:tc>
      </w:tr>
      <w:tr w:rsidR="00E15B9F" w14:paraId="64334FFA" w14:textId="77777777">
        <w:tc>
          <w:tcPr>
            <w:tcW w:w="2972" w:type="dxa"/>
          </w:tcPr>
          <w:p w14:paraId="37818775" w14:textId="77777777" w:rsidR="00E15B9F" w:rsidRDefault="00A2091C">
            <w:pPr>
              <w:pStyle w:val="Default"/>
              <w:rPr>
                <w:sz w:val="22"/>
                <w:szCs w:val="22"/>
              </w:rPr>
            </w:pPr>
            <w:r>
              <w:rPr>
                <w:sz w:val="22"/>
                <w:szCs w:val="22"/>
              </w:rPr>
              <w:t>Condition and damage</w:t>
            </w:r>
          </w:p>
        </w:tc>
        <w:tc>
          <w:tcPr>
            <w:tcW w:w="6378" w:type="dxa"/>
          </w:tcPr>
          <w:p w14:paraId="7F3660FA" w14:textId="77777777" w:rsidR="00E15B9F" w:rsidRDefault="00A2091C">
            <w:pPr>
              <w:pStyle w:val="Default"/>
              <w:jc w:val="center"/>
              <w:rPr>
                <w:sz w:val="22"/>
                <w:szCs w:val="22"/>
              </w:rPr>
            </w:pPr>
            <w:r>
              <w:rPr>
                <w:sz w:val="22"/>
                <w:szCs w:val="22"/>
              </w:rPr>
              <w:t>6</w:t>
            </w:r>
          </w:p>
        </w:tc>
      </w:tr>
      <w:tr w:rsidR="00E15B9F" w14:paraId="215D958D" w14:textId="77777777">
        <w:tc>
          <w:tcPr>
            <w:tcW w:w="2972" w:type="dxa"/>
          </w:tcPr>
          <w:p w14:paraId="1F901F16" w14:textId="77777777" w:rsidR="00E15B9F" w:rsidRDefault="00A2091C">
            <w:pPr>
              <w:pStyle w:val="Default"/>
              <w:rPr>
                <w:sz w:val="22"/>
                <w:szCs w:val="22"/>
              </w:rPr>
            </w:pPr>
            <w:r>
              <w:rPr>
                <w:sz w:val="22"/>
                <w:szCs w:val="22"/>
              </w:rPr>
              <w:t>Public liability insurance</w:t>
            </w:r>
          </w:p>
        </w:tc>
        <w:tc>
          <w:tcPr>
            <w:tcW w:w="6378" w:type="dxa"/>
          </w:tcPr>
          <w:p w14:paraId="77054CBB" w14:textId="77777777" w:rsidR="00E15B9F" w:rsidRDefault="00A2091C">
            <w:pPr>
              <w:pStyle w:val="Default"/>
              <w:jc w:val="center"/>
              <w:rPr>
                <w:sz w:val="22"/>
                <w:szCs w:val="22"/>
              </w:rPr>
            </w:pPr>
            <w:r>
              <w:rPr>
                <w:sz w:val="22"/>
                <w:szCs w:val="22"/>
              </w:rPr>
              <w:t>6</w:t>
            </w:r>
          </w:p>
        </w:tc>
      </w:tr>
      <w:tr w:rsidR="00E15B9F" w14:paraId="2EB7861C" w14:textId="77777777">
        <w:tc>
          <w:tcPr>
            <w:tcW w:w="2972" w:type="dxa"/>
          </w:tcPr>
          <w:p w14:paraId="1E3F0031" w14:textId="77777777" w:rsidR="00E15B9F" w:rsidRDefault="00A2091C">
            <w:pPr>
              <w:pStyle w:val="Default"/>
              <w:rPr>
                <w:sz w:val="22"/>
                <w:szCs w:val="22"/>
              </w:rPr>
            </w:pPr>
            <w:r>
              <w:rPr>
                <w:sz w:val="22"/>
                <w:szCs w:val="22"/>
              </w:rPr>
              <w:t>Loss</w:t>
            </w:r>
          </w:p>
        </w:tc>
        <w:tc>
          <w:tcPr>
            <w:tcW w:w="6378" w:type="dxa"/>
          </w:tcPr>
          <w:p w14:paraId="71F71397" w14:textId="77777777" w:rsidR="00E15B9F" w:rsidRDefault="00A2091C">
            <w:pPr>
              <w:pStyle w:val="Default"/>
              <w:jc w:val="center"/>
              <w:rPr>
                <w:sz w:val="22"/>
                <w:szCs w:val="22"/>
              </w:rPr>
            </w:pPr>
            <w:r>
              <w:rPr>
                <w:sz w:val="22"/>
                <w:szCs w:val="22"/>
              </w:rPr>
              <w:t>7</w:t>
            </w:r>
          </w:p>
        </w:tc>
      </w:tr>
      <w:tr w:rsidR="00E15B9F" w14:paraId="12F1E084" w14:textId="77777777">
        <w:tc>
          <w:tcPr>
            <w:tcW w:w="2972" w:type="dxa"/>
          </w:tcPr>
          <w:p w14:paraId="51A0BC8F" w14:textId="77777777" w:rsidR="00E15B9F" w:rsidRDefault="00A2091C">
            <w:pPr>
              <w:pStyle w:val="Default"/>
              <w:rPr>
                <w:sz w:val="22"/>
                <w:szCs w:val="22"/>
              </w:rPr>
            </w:pPr>
            <w:r>
              <w:rPr>
                <w:sz w:val="22"/>
                <w:szCs w:val="22"/>
              </w:rPr>
              <w:t>Child protection</w:t>
            </w:r>
          </w:p>
        </w:tc>
        <w:tc>
          <w:tcPr>
            <w:tcW w:w="6378" w:type="dxa"/>
          </w:tcPr>
          <w:p w14:paraId="1E6E925E" w14:textId="77777777" w:rsidR="00E15B9F" w:rsidRDefault="00A2091C">
            <w:pPr>
              <w:pStyle w:val="Default"/>
              <w:jc w:val="center"/>
              <w:rPr>
                <w:sz w:val="22"/>
                <w:szCs w:val="22"/>
              </w:rPr>
            </w:pPr>
            <w:r>
              <w:rPr>
                <w:sz w:val="22"/>
                <w:szCs w:val="22"/>
              </w:rPr>
              <w:t>7</w:t>
            </w:r>
          </w:p>
        </w:tc>
      </w:tr>
      <w:tr w:rsidR="00E15B9F" w14:paraId="4661409A" w14:textId="77777777">
        <w:tc>
          <w:tcPr>
            <w:tcW w:w="2972" w:type="dxa"/>
          </w:tcPr>
          <w:p w14:paraId="643EDC8D" w14:textId="77777777" w:rsidR="00E15B9F" w:rsidRDefault="00A2091C">
            <w:pPr>
              <w:pStyle w:val="Default"/>
              <w:rPr>
                <w:sz w:val="22"/>
                <w:szCs w:val="22"/>
              </w:rPr>
            </w:pPr>
            <w:r>
              <w:rPr>
                <w:sz w:val="22"/>
                <w:szCs w:val="22"/>
              </w:rPr>
              <w:t>First Aid</w:t>
            </w:r>
          </w:p>
        </w:tc>
        <w:tc>
          <w:tcPr>
            <w:tcW w:w="6378" w:type="dxa"/>
          </w:tcPr>
          <w:p w14:paraId="5A9FFAB1" w14:textId="77777777" w:rsidR="00E15B9F" w:rsidRDefault="00A2091C">
            <w:pPr>
              <w:pStyle w:val="Default"/>
              <w:jc w:val="center"/>
              <w:rPr>
                <w:sz w:val="22"/>
                <w:szCs w:val="22"/>
              </w:rPr>
            </w:pPr>
            <w:r>
              <w:rPr>
                <w:sz w:val="22"/>
                <w:szCs w:val="22"/>
              </w:rPr>
              <w:t>7</w:t>
            </w:r>
          </w:p>
        </w:tc>
      </w:tr>
      <w:tr w:rsidR="00E15B9F" w14:paraId="2573CD70" w14:textId="77777777">
        <w:tc>
          <w:tcPr>
            <w:tcW w:w="2972" w:type="dxa"/>
          </w:tcPr>
          <w:p w14:paraId="1BF827CB" w14:textId="77777777" w:rsidR="00E15B9F" w:rsidRDefault="00A2091C">
            <w:pPr>
              <w:pStyle w:val="Default"/>
              <w:rPr>
                <w:sz w:val="22"/>
                <w:szCs w:val="22"/>
              </w:rPr>
            </w:pPr>
            <w:r>
              <w:rPr>
                <w:sz w:val="22"/>
                <w:szCs w:val="22"/>
              </w:rPr>
              <w:t>Public safety</w:t>
            </w:r>
          </w:p>
        </w:tc>
        <w:tc>
          <w:tcPr>
            <w:tcW w:w="6378" w:type="dxa"/>
          </w:tcPr>
          <w:p w14:paraId="1A1B540A" w14:textId="77777777" w:rsidR="00E15B9F" w:rsidRDefault="00A2091C">
            <w:pPr>
              <w:pStyle w:val="Default"/>
              <w:jc w:val="center"/>
              <w:rPr>
                <w:sz w:val="22"/>
                <w:szCs w:val="22"/>
              </w:rPr>
            </w:pPr>
            <w:r>
              <w:rPr>
                <w:sz w:val="22"/>
                <w:szCs w:val="22"/>
              </w:rPr>
              <w:t>7</w:t>
            </w:r>
          </w:p>
        </w:tc>
      </w:tr>
      <w:tr w:rsidR="00E15B9F" w14:paraId="0B670B93" w14:textId="77777777">
        <w:tc>
          <w:tcPr>
            <w:tcW w:w="2972" w:type="dxa"/>
          </w:tcPr>
          <w:p w14:paraId="669D184D" w14:textId="77777777" w:rsidR="00E15B9F" w:rsidRDefault="00A2091C">
            <w:pPr>
              <w:pStyle w:val="Default"/>
              <w:rPr>
                <w:sz w:val="22"/>
                <w:szCs w:val="22"/>
              </w:rPr>
            </w:pPr>
            <w:r>
              <w:rPr>
                <w:sz w:val="22"/>
                <w:szCs w:val="22"/>
              </w:rPr>
              <w:t>Own risk</w:t>
            </w:r>
          </w:p>
        </w:tc>
        <w:tc>
          <w:tcPr>
            <w:tcW w:w="6378" w:type="dxa"/>
          </w:tcPr>
          <w:p w14:paraId="33BA4147" w14:textId="77777777" w:rsidR="00E15B9F" w:rsidRDefault="00A2091C">
            <w:pPr>
              <w:pStyle w:val="Default"/>
              <w:jc w:val="center"/>
              <w:rPr>
                <w:sz w:val="22"/>
                <w:szCs w:val="22"/>
              </w:rPr>
            </w:pPr>
            <w:r>
              <w:rPr>
                <w:sz w:val="22"/>
                <w:szCs w:val="22"/>
              </w:rPr>
              <w:t>7</w:t>
            </w:r>
          </w:p>
        </w:tc>
      </w:tr>
      <w:tr w:rsidR="00E15B9F" w14:paraId="109A5803" w14:textId="77777777">
        <w:tc>
          <w:tcPr>
            <w:tcW w:w="2972" w:type="dxa"/>
          </w:tcPr>
          <w:p w14:paraId="0B33C485" w14:textId="77777777" w:rsidR="00E15B9F" w:rsidRDefault="00A2091C">
            <w:pPr>
              <w:pStyle w:val="Default"/>
              <w:rPr>
                <w:sz w:val="22"/>
                <w:szCs w:val="22"/>
              </w:rPr>
            </w:pPr>
            <w:r>
              <w:rPr>
                <w:sz w:val="22"/>
                <w:szCs w:val="22"/>
              </w:rPr>
              <w:t>Smoking</w:t>
            </w:r>
          </w:p>
        </w:tc>
        <w:tc>
          <w:tcPr>
            <w:tcW w:w="6378" w:type="dxa"/>
          </w:tcPr>
          <w:p w14:paraId="5C06EC0B" w14:textId="77777777" w:rsidR="00E15B9F" w:rsidRDefault="00A2091C">
            <w:pPr>
              <w:pStyle w:val="Default"/>
              <w:jc w:val="center"/>
              <w:rPr>
                <w:sz w:val="22"/>
                <w:szCs w:val="22"/>
              </w:rPr>
            </w:pPr>
            <w:r>
              <w:rPr>
                <w:sz w:val="22"/>
                <w:szCs w:val="22"/>
              </w:rPr>
              <w:t>7</w:t>
            </w:r>
          </w:p>
        </w:tc>
      </w:tr>
      <w:tr w:rsidR="00E15B9F" w14:paraId="59676305" w14:textId="77777777">
        <w:tc>
          <w:tcPr>
            <w:tcW w:w="2972" w:type="dxa"/>
          </w:tcPr>
          <w:p w14:paraId="0C2F21CA" w14:textId="77777777" w:rsidR="00E15B9F" w:rsidRDefault="00A2091C">
            <w:pPr>
              <w:pStyle w:val="Default"/>
              <w:rPr>
                <w:sz w:val="22"/>
                <w:szCs w:val="22"/>
              </w:rPr>
            </w:pPr>
            <w:r>
              <w:rPr>
                <w:sz w:val="22"/>
                <w:szCs w:val="22"/>
              </w:rPr>
              <w:t>Electrical equipment</w:t>
            </w:r>
          </w:p>
        </w:tc>
        <w:tc>
          <w:tcPr>
            <w:tcW w:w="6378" w:type="dxa"/>
          </w:tcPr>
          <w:p w14:paraId="07300CCA" w14:textId="77777777" w:rsidR="00E15B9F" w:rsidRDefault="00A2091C">
            <w:pPr>
              <w:pStyle w:val="Default"/>
              <w:jc w:val="center"/>
              <w:rPr>
                <w:sz w:val="22"/>
                <w:szCs w:val="22"/>
              </w:rPr>
            </w:pPr>
            <w:r>
              <w:rPr>
                <w:sz w:val="22"/>
                <w:szCs w:val="22"/>
              </w:rPr>
              <w:t>8</w:t>
            </w:r>
          </w:p>
        </w:tc>
      </w:tr>
      <w:tr w:rsidR="00E15B9F" w14:paraId="0028FA60" w14:textId="77777777">
        <w:tc>
          <w:tcPr>
            <w:tcW w:w="2972" w:type="dxa"/>
          </w:tcPr>
          <w:p w14:paraId="6E4E9526" w14:textId="77777777" w:rsidR="00E15B9F" w:rsidRDefault="00A2091C">
            <w:pPr>
              <w:pStyle w:val="Default"/>
              <w:rPr>
                <w:sz w:val="22"/>
                <w:szCs w:val="22"/>
              </w:rPr>
            </w:pPr>
            <w:r>
              <w:rPr>
                <w:sz w:val="22"/>
                <w:szCs w:val="22"/>
              </w:rPr>
              <w:t xml:space="preserve">Food and </w:t>
            </w:r>
            <w:r>
              <w:rPr>
                <w:sz w:val="22"/>
                <w:szCs w:val="22"/>
              </w:rPr>
              <w:t>drink</w:t>
            </w:r>
          </w:p>
        </w:tc>
        <w:tc>
          <w:tcPr>
            <w:tcW w:w="6378" w:type="dxa"/>
          </w:tcPr>
          <w:p w14:paraId="57BCC6F1" w14:textId="77777777" w:rsidR="00E15B9F" w:rsidRDefault="00A2091C">
            <w:pPr>
              <w:pStyle w:val="Default"/>
              <w:jc w:val="center"/>
              <w:rPr>
                <w:sz w:val="22"/>
                <w:szCs w:val="22"/>
              </w:rPr>
            </w:pPr>
            <w:r>
              <w:rPr>
                <w:sz w:val="22"/>
                <w:szCs w:val="22"/>
              </w:rPr>
              <w:t>8</w:t>
            </w:r>
          </w:p>
        </w:tc>
      </w:tr>
      <w:tr w:rsidR="00E15B9F" w14:paraId="27139DB7" w14:textId="77777777">
        <w:tc>
          <w:tcPr>
            <w:tcW w:w="2972" w:type="dxa"/>
          </w:tcPr>
          <w:p w14:paraId="3F19DACA" w14:textId="77777777" w:rsidR="00E15B9F" w:rsidRDefault="00A2091C">
            <w:pPr>
              <w:pStyle w:val="Default"/>
              <w:rPr>
                <w:sz w:val="22"/>
                <w:szCs w:val="22"/>
              </w:rPr>
            </w:pPr>
            <w:r>
              <w:rPr>
                <w:sz w:val="22"/>
                <w:szCs w:val="22"/>
              </w:rPr>
              <w:t>Vacation of premises</w:t>
            </w:r>
          </w:p>
        </w:tc>
        <w:tc>
          <w:tcPr>
            <w:tcW w:w="6378" w:type="dxa"/>
          </w:tcPr>
          <w:p w14:paraId="5DEB4DC6" w14:textId="77777777" w:rsidR="00E15B9F" w:rsidRDefault="00A2091C">
            <w:pPr>
              <w:pStyle w:val="Default"/>
              <w:jc w:val="center"/>
              <w:rPr>
                <w:sz w:val="22"/>
                <w:szCs w:val="22"/>
              </w:rPr>
            </w:pPr>
            <w:r>
              <w:rPr>
                <w:sz w:val="22"/>
                <w:szCs w:val="22"/>
              </w:rPr>
              <w:t>8</w:t>
            </w:r>
          </w:p>
        </w:tc>
      </w:tr>
      <w:tr w:rsidR="00E15B9F" w14:paraId="5F150130" w14:textId="77777777">
        <w:tc>
          <w:tcPr>
            <w:tcW w:w="2972" w:type="dxa"/>
          </w:tcPr>
          <w:p w14:paraId="369647D4" w14:textId="77777777" w:rsidR="00E15B9F" w:rsidRDefault="00A2091C">
            <w:pPr>
              <w:pStyle w:val="Default"/>
              <w:rPr>
                <w:sz w:val="22"/>
                <w:szCs w:val="22"/>
              </w:rPr>
            </w:pPr>
            <w:r>
              <w:rPr>
                <w:sz w:val="22"/>
                <w:szCs w:val="22"/>
              </w:rPr>
              <w:t>Vat</w:t>
            </w:r>
          </w:p>
        </w:tc>
        <w:tc>
          <w:tcPr>
            <w:tcW w:w="6378" w:type="dxa"/>
          </w:tcPr>
          <w:p w14:paraId="3E4E5B65" w14:textId="77777777" w:rsidR="00E15B9F" w:rsidRDefault="00A2091C">
            <w:pPr>
              <w:pStyle w:val="Default"/>
              <w:jc w:val="center"/>
              <w:rPr>
                <w:sz w:val="22"/>
                <w:szCs w:val="22"/>
              </w:rPr>
            </w:pPr>
            <w:r>
              <w:rPr>
                <w:sz w:val="22"/>
                <w:szCs w:val="22"/>
              </w:rPr>
              <w:t>8</w:t>
            </w:r>
          </w:p>
        </w:tc>
      </w:tr>
      <w:tr w:rsidR="00E15B9F" w14:paraId="3C8D7946" w14:textId="77777777">
        <w:tc>
          <w:tcPr>
            <w:tcW w:w="2972" w:type="dxa"/>
          </w:tcPr>
          <w:p w14:paraId="43DB83ED" w14:textId="77777777" w:rsidR="00E15B9F" w:rsidRDefault="00A2091C">
            <w:pPr>
              <w:pStyle w:val="Default"/>
              <w:rPr>
                <w:sz w:val="22"/>
                <w:szCs w:val="22"/>
              </w:rPr>
            </w:pPr>
            <w:r>
              <w:rPr>
                <w:sz w:val="22"/>
                <w:szCs w:val="22"/>
              </w:rPr>
              <w:t>Charges</w:t>
            </w:r>
          </w:p>
        </w:tc>
        <w:tc>
          <w:tcPr>
            <w:tcW w:w="6378" w:type="dxa"/>
          </w:tcPr>
          <w:p w14:paraId="5760EDBE" w14:textId="77777777" w:rsidR="00E15B9F" w:rsidRDefault="00A2091C">
            <w:pPr>
              <w:pStyle w:val="Default"/>
              <w:jc w:val="center"/>
              <w:rPr>
                <w:sz w:val="22"/>
                <w:szCs w:val="22"/>
              </w:rPr>
            </w:pPr>
            <w:r>
              <w:rPr>
                <w:sz w:val="22"/>
                <w:szCs w:val="22"/>
              </w:rPr>
              <w:t>9</w:t>
            </w:r>
          </w:p>
        </w:tc>
      </w:tr>
      <w:tr w:rsidR="00E15B9F" w14:paraId="12B81337" w14:textId="77777777">
        <w:tc>
          <w:tcPr>
            <w:tcW w:w="2972" w:type="dxa"/>
          </w:tcPr>
          <w:p w14:paraId="1A7257CF" w14:textId="77777777" w:rsidR="00E15B9F" w:rsidRDefault="00A2091C">
            <w:pPr>
              <w:pStyle w:val="Default"/>
              <w:rPr>
                <w:sz w:val="22"/>
                <w:szCs w:val="22"/>
              </w:rPr>
            </w:pPr>
            <w:r>
              <w:rPr>
                <w:sz w:val="22"/>
                <w:szCs w:val="22"/>
              </w:rPr>
              <w:t>Payment for letting</w:t>
            </w:r>
          </w:p>
        </w:tc>
        <w:tc>
          <w:tcPr>
            <w:tcW w:w="6378" w:type="dxa"/>
          </w:tcPr>
          <w:p w14:paraId="2F9F70D3" w14:textId="77777777" w:rsidR="00E15B9F" w:rsidRDefault="00A2091C">
            <w:pPr>
              <w:pStyle w:val="Default"/>
              <w:jc w:val="center"/>
              <w:rPr>
                <w:sz w:val="22"/>
                <w:szCs w:val="22"/>
              </w:rPr>
            </w:pPr>
            <w:r>
              <w:rPr>
                <w:sz w:val="22"/>
                <w:szCs w:val="22"/>
              </w:rPr>
              <w:t>9</w:t>
            </w:r>
          </w:p>
        </w:tc>
      </w:tr>
      <w:tr w:rsidR="00E15B9F" w14:paraId="5F268B94" w14:textId="77777777">
        <w:tc>
          <w:tcPr>
            <w:tcW w:w="2972" w:type="dxa"/>
          </w:tcPr>
          <w:p w14:paraId="3AC5E02D" w14:textId="77777777" w:rsidR="00E15B9F" w:rsidRDefault="00A2091C">
            <w:pPr>
              <w:pStyle w:val="Default"/>
              <w:rPr>
                <w:sz w:val="22"/>
                <w:szCs w:val="22"/>
              </w:rPr>
            </w:pPr>
            <w:r>
              <w:rPr>
                <w:sz w:val="22"/>
                <w:szCs w:val="22"/>
              </w:rPr>
              <w:t>Appendices</w:t>
            </w:r>
          </w:p>
        </w:tc>
        <w:tc>
          <w:tcPr>
            <w:tcW w:w="6378" w:type="dxa"/>
          </w:tcPr>
          <w:p w14:paraId="5435E4DB" w14:textId="77777777" w:rsidR="00E15B9F" w:rsidRDefault="00A2091C">
            <w:pPr>
              <w:pStyle w:val="Default"/>
              <w:jc w:val="center"/>
              <w:rPr>
                <w:bCs/>
                <w:sz w:val="22"/>
                <w:szCs w:val="22"/>
              </w:rPr>
            </w:pPr>
            <w:r>
              <w:rPr>
                <w:bCs/>
                <w:sz w:val="22"/>
                <w:szCs w:val="22"/>
              </w:rPr>
              <w:t>Appendix 1 – Application for hire of premises</w:t>
            </w:r>
          </w:p>
          <w:p w14:paraId="32997C7A" w14:textId="77777777" w:rsidR="00E15B9F" w:rsidRDefault="00A2091C">
            <w:pPr>
              <w:pStyle w:val="Default"/>
              <w:jc w:val="center"/>
              <w:rPr>
                <w:bCs/>
                <w:sz w:val="22"/>
                <w:szCs w:val="22"/>
              </w:rPr>
            </w:pPr>
            <w:r>
              <w:rPr>
                <w:bCs/>
                <w:sz w:val="22"/>
                <w:szCs w:val="22"/>
              </w:rPr>
              <w:t>Appendix 2 – Code of conduct for users</w:t>
            </w:r>
          </w:p>
          <w:p w14:paraId="454922C5" w14:textId="77777777" w:rsidR="00E15B9F" w:rsidRDefault="00A2091C">
            <w:pPr>
              <w:pStyle w:val="Default"/>
              <w:jc w:val="center"/>
              <w:rPr>
                <w:bCs/>
                <w:sz w:val="22"/>
                <w:szCs w:val="22"/>
              </w:rPr>
            </w:pPr>
            <w:r>
              <w:rPr>
                <w:bCs/>
                <w:sz w:val="22"/>
                <w:szCs w:val="22"/>
              </w:rPr>
              <w:t>Appendix 3 – Reporting of hazards and defects</w:t>
            </w:r>
          </w:p>
          <w:p w14:paraId="21C7C03A" w14:textId="77777777" w:rsidR="00E15B9F" w:rsidRDefault="00A2091C">
            <w:pPr>
              <w:pStyle w:val="Default"/>
              <w:jc w:val="center"/>
              <w:rPr>
                <w:bCs/>
                <w:sz w:val="22"/>
                <w:szCs w:val="22"/>
              </w:rPr>
            </w:pPr>
            <w:r>
              <w:rPr>
                <w:bCs/>
                <w:sz w:val="22"/>
                <w:szCs w:val="22"/>
              </w:rPr>
              <w:t>Appendix 4 – Fire procedures</w:t>
            </w:r>
          </w:p>
          <w:p w14:paraId="072630B0" w14:textId="77777777" w:rsidR="00E15B9F" w:rsidRDefault="00A2091C">
            <w:pPr>
              <w:pStyle w:val="Default"/>
              <w:jc w:val="center"/>
              <w:rPr>
                <w:bCs/>
                <w:sz w:val="22"/>
                <w:szCs w:val="22"/>
              </w:rPr>
            </w:pPr>
            <w:r>
              <w:rPr>
                <w:bCs/>
                <w:sz w:val="22"/>
                <w:szCs w:val="22"/>
              </w:rPr>
              <w:t xml:space="preserve">Appendix 5 -Conditions of letting </w:t>
            </w:r>
          </w:p>
        </w:tc>
      </w:tr>
    </w:tbl>
    <w:p w14:paraId="64C59D15" w14:textId="77777777" w:rsidR="00E15B9F" w:rsidRDefault="00E15B9F"/>
    <w:p w14:paraId="0C281330" w14:textId="77777777" w:rsidR="00E15B9F" w:rsidRDefault="00A2091C">
      <w:r>
        <w:br w:type="page"/>
      </w:r>
    </w:p>
    <w:p w14:paraId="7874C2C5" w14:textId="77777777" w:rsidR="00E15B9F" w:rsidRDefault="00A2091C">
      <w:pPr>
        <w:pStyle w:val="Heading1"/>
        <w:rPr>
          <w:b/>
          <w:sz w:val="24"/>
        </w:rPr>
      </w:pPr>
      <w:r>
        <w:rPr>
          <w:b/>
          <w:sz w:val="24"/>
        </w:rPr>
        <w:lastRenderedPageBreak/>
        <w:t>INTRODUCTION</w:t>
      </w:r>
    </w:p>
    <w:p w14:paraId="3260F175" w14:textId="77777777" w:rsidR="00E15B9F" w:rsidRDefault="00E15B9F">
      <w:pPr>
        <w:pStyle w:val="Default"/>
        <w:rPr>
          <w:color w:val="auto"/>
          <w:sz w:val="22"/>
          <w:szCs w:val="22"/>
        </w:rPr>
      </w:pPr>
    </w:p>
    <w:p w14:paraId="4C1BF2F0" w14:textId="77777777" w:rsidR="00E15B9F" w:rsidRDefault="00A2091C">
      <w:pPr>
        <w:pStyle w:val="Default"/>
        <w:rPr>
          <w:color w:val="auto"/>
          <w:sz w:val="22"/>
          <w:szCs w:val="22"/>
        </w:rPr>
      </w:pPr>
      <w:r>
        <w:rPr>
          <w:color w:val="auto"/>
          <w:sz w:val="22"/>
          <w:szCs w:val="22"/>
        </w:rPr>
        <w:t>The Governing Body of The Children’s Hospital School recognises that the school premises constitute a valuable asset for the community as a whole both within and outside school hours.  They acknowledge that the use of premises is ultimately a matter for th</w:t>
      </w:r>
      <w:r>
        <w:rPr>
          <w:color w:val="auto"/>
          <w:sz w:val="22"/>
          <w:szCs w:val="22"/>
        </w:rPr>
        <w:t xml:space="preserve">e Head teacher but they positively encourage the utilisation of the school building and land in a manner which is consistent with the aims and purposes of the school. </w:t>
      </w:r>
    </w:p>
    <w:p w14:paraId="6743CE6E" w14:textId="77777777" w:rsidR="00E15B9F" w:rsidRDefault="00E15B9F">
      <w:pPr>
        <w:pStyle w:val="Default"/>
        <w:rPr>
          <w:color w:val="auto"/>
          <w:sz w:val="22"/>
          <w:szCs w:val="22"/>
        </w:rPr>
      </w:pPr>
    </w:p>
    <w:p w14:paraId="2F534BB9" w14:textId="77777777" w:rsidR="00E15B9F" w:rsidRDefault="00A2091C">
      <w:pPr>
        <w:pStyle w:val="Default"/>
        <w:rPr>
          <w:color w:val="auto"/>
          <w:sz w:val="22"/>
          <w:szCs w:val="22"/>
        </w:rPr>
      </w:pPr>
      <w:r>
        <w:rPr>
          <w:color w:val="auto"/>
          <w:sz w:val="22"/>
          <w:szCs w:val="22"/>
        </w:rPr>
        <w:t xml:space="preserve">Allowing the use of premises outside school hours is not without its cost; this policy </w:t>
      </w:r>
      <w:r>
        <w:rPr>
          <w:color w:val="auto"/>
          <w:sz w:val="22"/>
          <w:szCs w:val="22"/>
        </w:rPr>
        <w:t xml:space="preserve">is designed to ensure that the school is covered financially when doing so. </w:t>
      </w:r>
    </w:p>
    <w:p w14:paraId="298CB20E" w14:textId="77777777" w:rsidR="00E15B9F" w:rsidRDefault="00E15B9F">
      <w:pPr>
        <w:pStyle w:val="Default"/>
        <w:rPr>
          <w:color w:val="auto"/>
          <w:sz w:val="22"/>
          <w:szCs w:val="22"/>
        </w:rPr>
      </w:pPr>
    </w:p>
    <w:p w14:paraId="15977F42" w14:textId="77777777" w:rsidR="00E15B9F" w:rsidRDefault="00A2091C">
      <w:pPr>
        <w:pStyle w:val="Default"/>
        <w:rPr>
          <w:color w:val="auto"/>
          <w:sz w:val="22"/>
          <w:szCs w:val="22"/>
        </w:rPr>
      </w:pPr>
      <w:r>
        <w:rPr>
          <w:color w:val="auto"/>
          <w:sz w:val="22"/>
          <w:szCs w:val="22"/>
        </w:rPr>
        <w:t xml:space="preserve">The Governing Body wishes to make every reasonable effort to enable the use of our facilities by the Community as a whole. </w:t>
      </w:r>
    </w:p>
    <w:p w14:paraId="6FF9B4FB" w14:textId="77777777" w:rsidR="00E15B9F" w:rsidRDefault="00E15B9F">
      <w:pPr>
        <w:pStyle w:val="Default"/>
        <w:rPr>
          <w:color w:val="auto"/>
          <w:sz w:val="22"/>
          <w:szCs w:val="22"/>
        </w:rPr>
      </w:pPr>
    </w:p>
    <w:p w14:paraId="59A0EF41" w14:textId="77777777" w:rsidR="00E15B9F" w:rsidRDefault="00A2091C">
      <w:pPr>
        <w:pStyle w:val="Default"/>
        <w:rPr>
          <w:color w:val="auto"/>
          <w:sz w:val="22"/>
          <w:szCs w:val="22"/>
        </w:rPr>
      </w:pPr>
      <w:r>
        <w:rPr>
          <w:color w:val="auto"/>
          <w:sz w:val="22"/>
          <w:szCs w:val="22"/>
        </w:rPr>
        <w:t xml:space="preserve">The purpose of this policy is to: </w:t>
      </w:r>
    </w:p>
    <w:p w14:paraId="0E076403" w14:textId="77777777" w:rsidR="00E15B9F" w:rsidRDefault="00E15B9F">
      <w:pPr>
        <w:pStyle w:val="Default"/>
        <w:rPr>
          <w:color w:val="auto"/>
          <w:sz w:val="22"/>
          <w:szCs w:val="22"/>
        </w:rPr>
      </w:pPr>
    </w:p>
    <w:p w14:paraId="4C9480EF" w14:textId="77777777" w:rsidR="00E15B9F" w:rsidRDefault="00A2091C">
      <w:pPr>
        <w:pStyle w:val="Default"/>
        <w:numPr>
          <w:ilvl w:val="0"/>
          <w:numId w:val="4"/>
        </w:numPr>
        <w:rPr>
          <w:color w:val="auto"/>
          <w:sz w:val="22"/>
          <w:szCs w:val="22"/>
        </w:rPr>
      </w:pPr>
      <w:r>
        <w:rPr>
          <w:color w:val="auto"/>
          <w:sz w:val="22"/>
          <w:szCs w:val="22"/>
        </w:rPr>
        <w:t xml:space="preserve">provide clear guidance on lettings and the hire of school premises </w:t>
      </w:r>
    </w:p>
    <w:p w14:paraId="7823335A" w14:textId="77777777" w:rsidR="00E15B9F" w:rsidRDefault="00A2091C">
      <w:pPr>
        <w:pStyle w:val="Default"/>
        <w:numPr>
          <w:ilvl w:val="0"/>
          <w:numId w:val="4"/>
        </w:numPr>
        <w:rPr>
          <w:color w:val="auto"/>
          <w:sz w:val="22"/>
          <w:szCs w:val="22"/>
        </w:rPr>
      </w:pPr>
      <w:r>
        <w:rPr>
          <w:color w:val="auto"/>
          <w:sz w:val="22"/>
          <w:szCs w:val="22"/>
        </w:rPr>
        <w:t xml:space="preserve">enable safe access to the school site and premises </w:t>
      </w:r>
    </w:p>
    <w:p w14:paraId="7975FE6D" w14:textId="77777777" w:rsidR="00E15B9F" w:rsidRDefault="00A2091C">
      <w:pPr>
        <w:pStyle w:val="Default"/>
        <w:numPr>
          <w:ilvl w:val="0"/>
          <w:numId w:val="4"/>
        </w:numPr>
        <w:rPr>
          <w:color w:val="auto"/>
          <w:sz w:val="22"/>
          <w:szCs w:val="22"/>
        </w:rPr>
      </w:pPr>
      <w:r>
        <w:rPr>
          <w:color w:val="auto"/>
          <w:sz w:val="22"/>
          <w:szCs w:val="22"/>
        </w:rPr>
        <w:t xml:space="preserve">promote the use of school facilities by the wider community </w:t>
      </w:r>
    </w:p>
    <w:p w14:paraId="3EAE89D1" w14:textId="77777777" w:rsidR="00E15B9F" w:rsidRDefault="00A2091C">
      <w:pPr>
        <w:pStyle w:val="Default"/>
        <w:numPr>
          <w:ilvl w:val="0"/>
          <w:numId w:val="4"/>
        </w:numPr>
        <w:rPr>
          <w:color w:val="auto"/>
          <w:sz w:val="22"/>
          <w:szCs w:val="22"/>
        </w:rPr>
      </w:pPr>
      <w:r>
        <w:rPr>
          <w:color w:val="auto"/>
          <w:sz w:val="22"/>
          <w:szCs w:val="22"/>
        </w:rPr>
        <w:t xml:space="preserve">safeguard the interests of the school </w:t>
      </w:r>
    </w:p>
    <w:p w14:paraId="48E9F842" w14:textId="77777777" w:rsidR="00E15B9F" w:rsidRDefault="00E15B9F">
      <w:pPr>
        <w:pStyle w:val="Default"/>
        <w:rPr>
          <w:color w:val="auto"/>
          <w:sz w:val="22"/>
          <w:szCs w:val="22"/>
        </w:rPr>
      </w:pPr>
    </w:p>
    <w:p w14:paraId="52E5D3F1" w14:textId="77777777" w:rsidR="00E15B9F" w:rsidRDefault="00A2091C">
      <w:pPr>
        <w:pStyle w:val="Heading1"/>
        <w:spacing w:before="0"/>
        <w:rPr>
          <w:b/>
          <w:sz w:val="24"/>
        </w:rPr>
      </w:pPr>
      <w:r>
        <w:rPr>
          <w:b/>
          <w:sz w:val="24"/>
        </w:rPr>
        <w:t xml:space="preserve">DEFINITION OF LETTING </w:t>
      </w:r>
    </w:p>
    <w:p w14:paraId="5600A7D4" w14:textId="77777777" w:rsidR="00E15B9F" w:rsidRDefault="00E15B9F">
      <w:pPr>
        <w:pStyle w:val="Default"/>
        <w:rPr>
          <w:b/>
          <w:outline/>
          <w:color w:val="2683C6" w:themeColor="accent2"/>
          <w:szCs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723363B4" w14:textId="77777777" w:rsidR="00E15B9F" w:rsidRDefault="00A2091C">
      <w:pPr>
        <w:pStyle w:val="Default"/>
        <w:rPr>
          <w:color w:val="auto"/>
          <w:sz w:val="22"/>
          <w:szCs w:val="22"/>
        </w:rPr>
      </w:pPr>
      <w:r>
        <w:rPr>
          <w:color w:val="auto"/>
          <w:sz w:val="22"/>
          <w:szCs w:val="22"/>
        </w:rPr>
        <w:t xml:space="preserve">A letting may be defined as “any use of the school buildings and grounds by parties other than the school”. A </w:t>
      </w:r>
      <w:r>
        <w:rPr>
          <w:color w:val="auto"/>
          <w:sz w:val="22"/>
          <w:szCs w:val="22"/>
        </w:rPr>
        <w:t xml:space="preserve">letting must not interfere with the activities of the school. </w:t>
      </w:r>
    </w:p>
    <w:p w14:paraId="3884DB9D" w14:textId="77777777" w:rsidR="00E15B9F" w:rsidRDefault="00E15B9F">
      <w:pPr>
        <w:pStyle w:val="Default"/>
        <w:rPr>
          <w:color w:val="auto"/>
          <w:sz w:val="22"/>
          <w:szCs w:val="22"/>
        </w:rPr>
      </w:pPr>
    </w:p>
    <w:p w14:paraId="5BE9ED2D" w14:textId="77777777" w:rsidR="00E15B9F" w:rsidRDefault="00A2091C">
      <w:pPr>
        <w:pStyle w:val="Default"/>
        <w:rPr>
          <w:color w:val="auto"/>
          <w:sz w:val="22"/>
          <w:szCs w:val="22"/>
        </w:rPr>
      </w:pPr>
      <w:r>
        <w:rPr>
          <w:color w:val="auto"/>
          <w:sz w:val="22"/>
          <w:szCs w:val="22"/>
        </w:rPr>
        <w:t xml:space="preserve">There are two types of letting agreements: </w:t>
      </w:r>
    </w:p>
    <w:p w14:paraId="383CBAB4" w14:textId="77777777" w:rsidR="00E15B9F" w:rsidRDefault="00E15B9F">
      <w:pPr>
        <w:pStyle w:val="Default"/>
        <w:rPr>
          <w:color w:val="auto"/>
          <w:sz w:val="22"/>
          <w:szCs w:val="22"/>
        </w:rPr>
      </w:pPr>
    </w:p>
    <w:p w14:paraId="0CD35FB0" w14:textId="77777777" w:rsidR="00E15B9F" w:rsidRDefault="00A2091C">
      <w:pPr>
        <w:pStyle w:val="Default"/>
        <w:numPr>
          <w:ilvl w:val="0"/>
          <w:numId w:val="4"/>
        </w:numPr>
        <w:rPr>
          <w:color w:val="auto"/>
          <w:sz w:val="22"/>
          <w:szCs w:val="22"/>
        </w:rPr>
      </w:pPr>
      <w:r>
        <w:rPr>
          <w:color w:val="auto"/>
          <w:sz w:val="22"/>
          <w:szCs w:val="22"/>
        </w:rPr>
        <w:t>Community Use Agreement – this arrangement is used when members of the public wish to use an area of the school premises for an activity. An exampl</w:t>
      </w:r>
      <w:r>
        <w:rPr>
          <w:color w:val="auto"/>
          <w:sz w:val="22"/>
          <w:szCs w:val="22"/>
        </w:rPr>
        <w:t xml:space="preserve">e is the use of a football pitch or use of a room for members of the public to meet. A Lettings Form must be completed (See Appendix 1) </w:t>
      </w:r>
    </w:p>
    <w:p w14:paraId="240AA3AD" w14:textId="77777777" w:rsidR="00E15B9F" w:rsidRDefault="00E15B9F">
      <w:pPr>
        <w:pStyle w:val="Default"/>
        <w:rPr>
          <w:color w:val="auto"/>
          <w:sz w:val="22"/>
          <w:szCs w:val="22"/>
        </w:rPr>
      </w:pPr>
    </w:p>
    <w:p w14:paraId="4735FB4A" w14:textId="77777777" w:rsidR="00E15B9F" w:rsidRDefault="00A2091C">
      <w:pPr>
        <w:pStyle w:val="Default"/>
        <w:numPr>
          <w:ilvl w:val="0"/>
          <w:numId w:val="4"/>
        </w:numPr>
        <w:rPr>
          <w:color w:val="auto"/>
          <w:sz w:val="22"/>
          <w:szCs w:val="22"/>
        </w:rPr>
      </w:pPr>
      <w:r>
        <w:rPr>
          <w:color w:val="auto"/>
          <w:sz w:val="22"/>
          <w:szCs w:val="22"/>
        </w:rPr>
        <w:t>Permanent Lease Agreement – this agreement is used when the Governing Body wishes to have permanent groups on site who</w:t>
      </w:r>
      <w:r>
        <w:rPr>
          <w:color w:val="auto"/>
          <w:sz w:val="22"/>
          <w:szCs w:val="22"/>
        </w:rPr>
        <w:t xml:space="preserve"> occupy parts of the premises on an exclusive or shared basis. The school will manage these leases by Landlord and Tenant Legislation on the individual circumstances </w:t>
      </w:r>
    </w:p>
    <w:p w14:paraId="7CF61EBF" w14:textId="77777777" w:rsidR="00E15B9F" w:rsidRDefault="00E15B9F">
      <w:pPr>
        <w:pStyle w:val="Default"/>
        <w:rPr>
          <w:color w:val="auto"/>
          <w:sz w:val="22"/>
          <w:szCs w:val="22"/>
        </w:rPr>
      </w:pPr>
    </w:p>
    <w:p w14:paraId="09066F90" w14:textId="77777777" w:rsidR="00E15B9F" w:rsidRDefault="00A2091C">
      <w:pPr>
        <w:spacing w:before="0" w:after="0"/>
        <w:rPr>
          <w:rFonts w:ascii="Arial" w:hAnsi="Arial" w:cs="Arial"/>
          <w14:textOutline w14:w="6604" w14:cap="flat" w14:cmpd="sng" w14:algn="ctr">
            <w14:noFill/>
            <w14:prstDash w14:val="solid"/>
            <w14:round/>
          </w14:textOutline>
        </w:rPr>
      </w:pPr>
      <w:r>
        <w:rPr>
          <w:rFonts w:ascii="Arial" w:hAnsi="Arial" w:cs="Arial"/>
        </w:rPr>
        <w:t xml:space="preserve">These leases must still </w:t>
      </w:r>
      <w:r>
        <w:rPr>
          <w:rFonts w:ascii="Arial" w:hAnsi="Arial" w:cs="Arial"/>
        </w:rPr>
        <w:t xml:space="preserve">abide by the terms and conditions within this lettings policy. </w:t>
      </w:r>
      <w:r>
        <w:rPr>
          <w:rFonts w:ascii="Arial" w:hAnsi="Arial" w:cs="Arial"/>
          <w14:textOutline w14:w="6604" w14:cap="flat" w14:cmpd="sng" w14:algn="ctr">
            <w14:noFill/>
            <w14:prstDash w14:val="solid"/>
            <w14:round/>
          </w14:textOutline>
        </w:rPr>
        <w:t>The subletting of premises is prohibited.</w:t>
      </w:r>
    </w:p>
    <w:p w14:paraId="56F2A99F" w14:textId="77777777" w:rsidR="00E15B9F" w:rsidRDefault="00A2091C">
      <w:pPr>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br w:type="page"/>
      </w:r>
    </w:p>
    <w:p w14:paraId="36622F73" w14:textId="77777777" w:rsidR="00E15B9F" w:rsidRDefault="00A2091C">
      <w:pPr>
        <w:pStyle w:val="Heading1"/>
        <w:spacing w:before="0"/>
        <w:rPr>
          <w:b/>
          <w:sz w:val="24"/>
        </w:rPr>
      </w:pPr>
      <w:r>
        <w:rPr>
          <w:b/>
          <w:sz w:val="24"/>
        </w:rPr>
        <w:lastRenderedPageBreak/>
        <w:t xml:space="preserve">eVENT NOTICES </w:t>
      </w:r>
    </w:p>
    <w:p w14:paraId="6FC31DD3" w14:textId="77777777" w:rsidR="00E15B9F" w:rsidRDefault="00E15B9F">
      <w:pPr>
        <w:pStyle w:val="Default"/>
        <w:rPr>
          <w:rFonts w:asciiTheme="minorHAnsi" w:hAnsiTheme="minorHAnsi" w:cstheme="minorBidi"/>
          <w:color w:val="auto"/>
          <w:sz w:val="22"/>
          <w:szCs w:val="22"/>
          <w:lang w:val="en-US"/>
        </w:rPr>
      </w:pPr>
    </w:p>
    <w:p w14:paraId="2B5C19B2" w14:textId="77777777" w:rsidR="00E15B9F" w:rsidRDefault="00A2091C">
      <w:pPr>
        <w:pStyle w:val="Default"/>
        <w:rPr>
          <w:color w:val="auto"/>
          <w:sz w:val="22"/>
          <w:szCs w:val="22"/>
        </w:rPr>
      </w:pPr>
      <w:r>
        <w:rPr>
          <w:color w:val="auto"/>
          <w:sz w:val="22"/>
          <w:szCs w:val="22"/>
        </w:rPr>
        <w:t xml:space="preserve">Hirers holding an event within the school premises may require a temporary event notice. Consultation will need to take place with the school and the Council’s Events Section regarding such things as: </w:t>
      </w:r>
    </w:p>
    <w:p w14:paraId="075286D4" w14:textId="77777777" w:rsidR="00E15B9F" w:rsidRDefault="00E15B9F">
      <w:pPr>
        <w:pStyle w:val="Default"/>
        <w:ind w:left="360"/>
        <w:rPr>
          <w:color w:val="auto"/>
          <w:sz w:val="22"/>
          <w:szCs w:val="22"/>
        </w:rPr>
      </w:pPr>
    </w:p>
    <w:p w14:paraId="040B193C" w14:textId="77777777" w:rsidR="00E15B9F" w:rsidRDefault="00A2091C">
      <w:pPr>
        <w:pStyle w:val="Default"/>
        <w:numPr>
          <w:ilvl w:val="1"/>
          <w:numId w:val="4"/>
        </w:numPr>
        <w:ind w:left="993" w:hanging="426"/>
        <w:rPr>
          <w:color w:val="auto"/>
          <w:sz w:val="22"/>
          <w:szCs w:val="22"/>
        </w:rPr>
      </w:pPr>
      <w:r>
        <w:rPr>
          <w:color w:val="auto"/>
          <w:sz w:val="22"/>
          <w:szCs w:val="22"/>
        </w:rPr>
        <w:t xml:space="preserve">Number of people present </w:t>
      </w:r>
    </w:p>
    <w:p w14:paraId="38D3B856" w14:textId="77777777" w:rsidR="00E15B9F" w:rsidRDefault="00A2091C">
      <w:pPr>
        <w:pStyle w:val="Default"/>
        <w:numPr>
          <w:ilvl w:val="1"/>
          <w:numId w:val="4"/>
        </w:numPr>
        <w:ind w:left="993" w:hanging="426"/>
        <w:rPr>
          <w:color w:val="auto"/>
          <w:sz w:val="22"/>
          <w:szCs w:val="22"/>
        </w:rPr>
      </w:pPr>
      <w:r>
        <w:rPr>
          <w:color w:val="auto"/>
          <w:sz w:val="22"/>
          <w:szCs w:val="22"/>
        </w:rPr>
        <w:t xml:space="preserve">Capacity of the Venue </w:t>
      </w:r>
    </w:p>
    <w:p w14:paraId="2D539528" w14:textId="77777777" w:rsidR="00E15B9F" w:rsidRDefault="00A2091C">
      <w:pPr>
        <w:pStyle w:val="Default"/>
        <w:numPr>
          <w:ilvl w:val="1"/>
          <w:numId w:val="4"/>
        </w:numPr>
        <w:ind w:left="993" w:hanging="426"/>
        <w:rPr>
          <w:color w:val="auto"/>
          <w:sz w:val="22"/>
          <w:szCs w:val="22"/>
        </w:rPr>
      </w:pPr>
      <w:r>
        <w:rPr>
          <w:color w:val="auto"/>
          <w:sz w:val="22"/>
          <w:szCs w:val="22"/>
        </w:rPr>
        <w:t xml:space="preserve">Marking of emergency exits </w:t>
      </w:r>
    </w:p>
    <w:p w14:paraId="7A8DF82B" w14:textId="77777777" w:rsidR="00E15B9F" w:rsidRDefault="00A2091C">
      <w:pPr>
        <w:pStyle w:val="Default"/>
        <w:numPr>
          <w:ilvl w:val="1"/>
          <w:numId w:val="4"/>
        </w:numPr>
        <w:ind w:left="993" w:hanging="426"/>
        <w:rPr>
          <w:color w:val="auto"/>
          <w:sz w:val="22"/>
          <w:szCs w:val="22"/>
        </w:rPr>
      </w:pPr>
      <w:r>
        <w:rPr>
          <w:color w:val="auto"/>
          <w:sz w:val="22"/>
          <w:szCs w:val="22"/>
        </w:rPr>
        <w:t xml:space="preserve">Provision of emergency lighting </w:t>
      </w:r>
    </w:p>
    <w:p w14:paraId="33768541" w14:textId="77777777" w:rsidR="00E15B9F" w:rsidRDefault="00A2091C">
      <w:pPr>
        <w:pStyle w:val="Default"/>
        <w:numPr>
          <w:ilvl w:val="1"/>
          <w:numId w:val="4"/>
        </w:numPr>
        <w:ind w:left="993" w:hanging="426"/>
        <w:rPr>
          <w:color w:val="auto"/>
          <w:sz w:val="22"/>
          <w:szCs w:val="22"/>
        </w:rPr>
      </w:pPr>
      <w:r>
        <w:rPr>
          <w:color w:val="auto"/>
          <w:sz w:val="22"/>
          <w:szCs w:val="22"/>
        </w:rPr>
        <w:t xml:space="preserve">Plans </w:t>
      </w:r>
    </w:p>
    <w:p w14:paraId="64E2DD5C" w14:textId="77777777" w:rsidR="00E15B9F" w:rsidRDefault="00E15B9F">
      <w:pPr>
        <w:pStyle w:val="Default"/>
        <w:rPr>
          <w:color w:val="auto"/>
          <w:sz w:val="22"/>
          <w:szCs w:val="22"/>
        </w:rPr>
      </w:pPr>
    </w:p>
    <w:p w14:paraId="6E530EF3" w14:textId="77777777" w:rsidR="00E15B9F" w:rsidRDefault="00A2091C">
      <w:pPr>
        <w:pStyle w:val="Default"/>
        <w:rPr>
          <w:color w:val="auto"/>
          <w:sz w:val="22"/>
          <w:szCs w:val="22"/>
        </w:rPr>
      </w:pPr>
      <w:r>
        <w:rPr>
          <w:color w:val="auto"/>
          <w:sz w:val="22"/>
          <w:szCs w:val="22"/>
        </w:rPr>
        <w:t xml:space="preserve">It is the responsibility of the hirer to make contact with the Council’s Event Management &amp; Health and Safety section to obtain advice on planning any event and the specific requirements thereof. </w:t>
      </w:r>
    </w:p>
    <w:p w14:paraId="03717C23" w14:textId="77777777" w:rsidR="00E15B9F" w:rsidRDefault="00E15B9F">
      <w:pPr>
        <w:pStyle w:val="Default"/>
        <w:rPr>
          <w:color w:val="auto"/>
          <w:sz w:val="22"/>
          <w:szCs w:val="22"/>
        </w:rPr>
      </w:pPr>
    </w:p>
    <w:p w14:paraId="33B407EF" w14:textId="77777777" w:rsidR="00E15B9F" w:rsidRDefault="00A2091C">
      <w:pPr>
        <w:pStyle w:val="Heading1"/>
        <w:spacing w:before="0"/>
        <w:rPr>
          <w:b/>
          <w:sz w:val="24"/>
        </w:rPr>
      </w:pPr>
      <w:r>
        <w:rPr>
          <w:b/>
          <w:sz w:val="24"/>
        </w:rPr>
        <w:t xml:space="preserve">LICENSING </w:t>
      </w:r>
    </w:p>
    <w:p w14:paraId="1CA11EAA" w14:textId="77777777" w:rsidR="00E15B9F" w:rsidRDefault="00E15B9F">
      <w:pPr>
        <w:pStyle w:val="Default"/>
        <w:rPr>
          <w:color w:val="auto"/>
          <w:sz w:val="22"/>
          <w:szCs w:val="22"/>
        </w:rPr>
      </w:pPr>
    </w:p>
    <w:p w14:paraId="6C221421" w14:textId="77777777" w:rsidR="00E15B9F" w:rsidRDefault="00A2091C">
      <w:pPr>
        <w:pStyle w:val="Default"/>
        <w:rPr>
          <w:color w:val="auto"/>
          <w:sz w:val="22"/>
          <w:szCs w:val="22"/>
        </w:rPr>
      </w:pPr>
      <w:r>
        <w:rPr>
          <w:color w:val="auto"/>
          <w:sz w:val="22"/>
          <w:szCs w:val="22"/>
        </w:rPr>
        <w:t xml:space="preserve">Some activities and services require specific </w:t>
      </w:r>
      <w:r>
        <w:rPr>
          <w:color w:val="auto"/>
          <w:sz w:val="22"/>
          <w:szCs w:val="22"/>
        </w:rPr>
        <w:t xml:space="preserve">licences for example: </w:t>
      </w:r>
    </w:p>
    <w:p w14:paraId="726B34EA" w14:textId="77777777" w:rsidR="00E15B9F" w:rsidRDefault="00E15B9F">
      <w:pPr>
        <w:pStyle w:val="Default"/>
        <w:rPr>
          <w:color w:val="auto"/>
          <w:sz w:val="22"/>
          <w:szCs w:val="22"/>
        </w:rPr>
      </w:pPr>
    </w:p>
    <w:p w14:paraId="15D9E9D3" w14:textId="77777777" w:rsidR="00E15B9F" w:rsidRDefault="00A2091C">
      <w:pPr>
        <w:pStyle w:val="Default"/>
        <w:numPr>
          <w:ilvl w:val="0"/>
          <w:numId w:val="4"/>
        </w:numPr>
        <w:rPr>
          <w:color w:val="auto"/>
          <w:sz w:val="22"/>
          <w:szCs w:val="22"/>
        </w:rPr>
      </w:pPr>
      <w:r>
        <w:rPr>
          <w:color w:val="auto"/>
          <w:sz w:val="22"/>
          <w:szCs w:val="22"/>
        </w:rPr>
        <w:t xml:space="preserve">Prize Bingo </w:t>
      </w:r>
    </w:p>
    <w:p w14:paraId="63EBFE05" w14:textId="77777777" w:rsidR="00E15B9F" w:rsidRDefault="00A2091C">
      <w:pPr>
        <w:pStyle w:val="Default"/>
        <w:numPr>
          <w:ilvl w:val="0"/>
          <w:numId w:val="4"/>
        </w:numPr>
        <w:rPr>
          <w:color w:val="auto"/>
          <w:sz w:val="22"/>
          <w:szCs w:val="22"/>
        </w:rPr>
      </w:pPr>
      <w:r>
        <w:rPr>
          <w:color w:val="auto"/>
          <w:sz w:val="22"/>
          <w:szCs w:val="22"/>
        </w:rPr>
        <w:t xml:space="preserve">Public Entertainment </w:t>
      </w:r>
    </w:p>
    <w:p w14:paraId="6F7CF2C2" w14:textId="77777777" w:rsidR="00E15B9F" w:rsidRDefault="00A2091C">
      <w:pPr>
        <w:pStyle w:val="Default"/>
        <w:numPr>
          <w:ilvl w:val="0"/>
          <w:numId w:val="4"/>
        </w:numPr>
        <w:rPr>
          <w:color w:val="auto"/>
          <w:sz w:val="22"/>
          <w:szCs w:val="22"/>
        </w:rPr>
      </w:pPr>
      <w:r>
        <w:rPr>
          <w:color w:val="auto"/>
          <w:sz w:val="22"/>
          <w:szCs w:val="22"/>
        </w:rPr>
        <w:t xml:space="preserve">Lotteries and amusement licence </w:t>
      </w:r>
    </w:p>
    <w:p w14:paraId="277A00BA" w14:textId="77777777" w:rsidR="00E15B9F" w:rsidRDefault="00A2091C">
      <w:pPr>
        <w:pStyle w:val="Default"/>
        <w:numPr>
          <w:ilvl w:val="0"/>
          <w:numId w:val="4"/>
        </w:numPr>
        <w:rPr>
          <w:color w:val="auto"/>
          <w:sz w:val="22"/>
          <w:szCs w:val="22"/>
        </w:rPr>
      </w:pPr>
      <w:r>
        <w:rPr>
          <w:color w:val="auto"/>
          <w:sz w:val="22"/>
          <w:szCs w:val="22"/>
        </w:rPr>
        <w:t xml:space="preserve">Theatre Licence </w:t>
      </w:r>
    </w:p>
    <w:p w14:paraId="0E7AA9FA" w14:textId="77777777" w:rsidR="00E15B9F" w:rsidRDefault="00E15B9F">
      <w:pPr>
        <w:pStyle w:val="Default"/>
        <w:rPr>
          <w:color w:val="auto"/>
          <w:sz w:val="22"/>
          <w:szCs w:val="22"/>
        </w:rPr>
      </w:pPr>
    </w:p>
    <w:p w14:paraId="12D79D76" w14:textId="77777777" w:rsidR="00E15B9F" w:rsidRDefault="00A2091C">
      <w:pPr>
        <w:pStyle w:val="Default"/>
        <w:rPr>
          <w:color w:val="auto"/>
          <w:sz w:val="22"/>
          <w:szCs w:val="22"/>
        </w:rPr>
      </w:pPr>
      <w:r>
        <w:rPr>
          <w:color w:val="auto"/>
          <w:sz w:val="22"/>
          <w:szCs w:val="22"/>
        </w:rPr>
        <w:t>Licences are generally required for Performances e.g. plays, public dancing, games nights.</w:t>
      </w:r>
    </w:p>
    <w:p w14:paraId="74C06FD6" w14:textId="77777777" w:rsidR="00E15B9F" w:rsidRDefault="00E15B9F">
      <w:pPr>
        <w:pStyle w:val="Default"/>
        <w:rPr>
          <w:color w:val="auto"/>
          <w:sz w:val="22"/>
          <w:szCs w:val="22"/>
        </w:rPr>
      </w:pPr>
    </w:p>
    <w:p w14:paraId="158F58E2" w14:textId="77777777" w:rsidR="00E15B9F" w:rsidRDefault="00A2091C">
      <w:pPr>
        <w:pStyle w:val="Default"/>
        <w:rPr>
          <w:color w:val="auto"/>
          <w:sz w:val="22"/>
          <w:szCs w:val="22"/>
        </w:rPr>
      </w:pPr>
      <w:r>
        <w:rPr>
          <w:color w:val="auto"/>
          <w:sz w:val="22"/>
          <w:szCs w:val="22"/>
        </w:rPr>
        <w:t xml:space="preserve">Licences are not required for Bazaars, Private </w:t>
      </w:r>
      <w:r>
        <w:rPr>
          <w:color w:val="auto"/>
          <w:sz w:val="22"/>
          <w:szCs w:val="22"/>
        </w:rPr>
        <w:t>parties, Jumble sales.</w:t>
      </w:r>
    </w:p>
    <w:p w14:paraId="37519E8F" w14:textId="77777777" w:rsidR="00E15B9F" w:rsidRDefault="00E15B9F">
      <w:pPr>
        <w:pStyle w:val="Default"/>
        <w:rPr>
          <w:color w:val="auto"/>
          <w:sz w:val="22"/>
          <w:szCs w:val="22"/>
        </w:rPr>
      </w:pPr>
    </w:p>
    <w:p w14:paraId="513CA03A" w14:textId="77777777" w:rsidR="00E15B9F" w:rsidRDefault="00A2091C">
      <w:pPr>
        <w:pStyle w:val="Default"/>
        <w:rPr>
          <w:color w:val="auto"/>
          <w:sz w:val="22"/>
          <w:szCs w:val="22"/>
        </w:rPr>
      </w:pPr>
      <w:r>
        <w:rPr>
          <w:color w:val="auto"/>
          <w:sz w:val="22"/>
          <w:szCs w:val="22"/>
        </w:rPr>
        <w:t xml:space="preserve">It is the responsibility of the hirer to make contact with the Council’s Licensing section to obtain advice and the specific requirements thereof. </w:t>
      </w:r>
    </w:p>
    <w:p w14:paraId="1DDBA777" w14:textId="77777777" w:rsidR="00E15B9F" w:rsidRDefault="00E15B9F">
      <w:pPr>
        <w:pStyle w:val="Default"/>
        <w:rPr>
          <w:color w:val="auto"/>
          <w:sz w:val="22"/>
          <w:szCs w:val="22"/>
        </w:rPr>
      </w:pPr>
    </w:p>
    <w:p w14:paraId="0EB44445" w14:textId="77777777" w:rsidR="00E15B9F" w:rsidRDefault="00A2091C">
      <w:pPr>
        <w:pStyle w:val="Heading1"/>
        <w:spacing w:before="0"/>
        <w:rPr>
          <w:b/>
          <w:sz w:val="24"/>
        </w:rPr>
      </w:pPr>
      <w:r>
        <w:rPr>
          <w:b/>
          <w:sz w:val="24"/>
        </w:rPr>
        <w:t>SECURITY AND CONDUCT</w:t>
      </w:r>
    </w:p>
    <w:p w14:paraId="34ABBBD9" w14:textId="77777777" w:rsidR="00E15B9F" w:rsidRDefault="00E15B9F">
      <w:pPr>
        <w:pStyle w:val="Default"/>
        <w:rPr>
          <w:b/>
          <w:outline/>
          <w:color w:val="2683C6" w:themeColor="accent2"/>
          <w:szCs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B5230D3" w14:textId="77777777" w:rsidR="00E15B9F" w:rsidRDefault="00A2091C">
      <w:pPr>
        <w:pStyle w:val="Default"/>
        <w:rPr>
          <w:color w:val="auto"/>
          <w:sz w:val="22"/>
          <w:szCs w:val="22"/>
        </w:rPr>
      </w:pPr>
      <w:r>
        <w:rPr>
          <w:color w:val="auto"/>
          <w:sz w:val="22"/>
          <w:szCs w:val="22"/>
        </w:rPr>
        <w:t>The Business Manager will determine the security risk for each letting and will be responsible for allocating a continuous security presence or other control me</w:t>
      </w:r>
      <w:r>
        <w:rPr>
          <w:color w:val="auto"/>
          <w:sz w:val="22"/>
          <w:szCs w:val="22"/>
        </w:rPr>
        <w:t xml:space="preserve">asures. </w:t>
      </w:r>
    </w:p>
    <w:p w14:paraId="5B27E2F2" w14:textId="77777777" w:rsidR="00E15B9F" w:rsidRDefault="00E15B9F">
      <w:pPr>
        <w:pStyle w:val="Default"/>
        <w:ind w:left="720"/>
        <w:rPr>
          <w:color w:val="auto"/>
          <w:sz w:val="22"/>
          <w:szCs w:val="22"/>
        </w:rPr>
      </w:pPr>
    </w:p>
    <w:p w14:paraId="243A4504" w14:textId="77777777" w:rsidR="00E15B9F" w:rsidRDefault="00A2091C">
      <w:pPr>
        <w:spacing w:before="0" w:after="160" w:line="276" w:lineRule="auto"/>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t>The hirer should take all precautions to prevent damage.  Inappropriate footwear can cause damage to some floors, please take in consideration the facilities you are using.   The hir</w:t>
      </w:r>
      <w:r>
        <w:rPr>
          <w:rFonts w:ascii="Arial" w:hAnsi="Arial" w:cs="Arial"/>
          <w14:textOutline w14:w="6604" w14:cap="flat" w14:cmpd="sng" w14:algn="ctr">
            <w14:noFill/>
            <w14:prstDash w14:val="solid"/>
            <w14:round/>
          </w14:textOutline>
        </w:rPr>
        <w:t xml:space="preserve">er is required to pay for any breakages, losses or damage to the property arising out of the letting. </w:t>
      </w:r>
    </w:p>
    <w:p w14:paraId="6A7681E4" w14:textId="77777777" w:rsidR="00E15B9F" w:rsidRDefault="00A2091C">
      <w:pPr>
        <w:spacing w:before="0" w:after="160" w:line="276" w:lineRule="auto"/>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The hirer shall be responsible for the prevention of overcrowding, such as would endanger public safety, and for keeping clear all gangways, passages and fire exits.</w:t>
      </w:r>
    </w:p>
    <w:p w14:paraId="5F62070E" w14:textId="77777777" w:rsidR="00E15B9F" w:rsidRDefault="00A2091C">
      <w:pPr>
        <w:spacing w:before="0" w:after="160" w:line="276" w:lineRule="auto"/>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Hirers are expected to make themselves familiar with emergency procedures, including fire safety arrangements, and ensure all members of their pa</w:t>
      </w:r>
      <w:r>
        <w:rPr>
          <w:rFonts w:ascii="Arial" w:hAnsi="Arial" w:cs="Arial"/>
          <w:color w:val="000000" w:themeColor="text1"/>
          <w14:textOutline w14:w="0" w14:cap="flat" w14:cmpd="sng" w14:algn="ctr">
            <w14:noFill/>
            <w14:prstDash w14:val="solid"/>
            <w14:round/>
          </w14:textOutline>
        </w:rPr>
        <w:t>rty are made aware as necessary.  On hearing a continuous bell, please leave the building by the nearest fire exit and assemble in the playground.  The fire alarm is automated and will in the event of smoke detection be activated.  There are also manual ca</w:t>
      </w:r>
      <w:r>
        <w:rPr>
          <w:rFonts w:ascii="Arial" w:hAnsi="Arial" w:cs="Arial"/>
          <w:color w:val="000000" w:themeColor="text1"/>
          <w14:textOutline w14:w="0" w14:cap="flat" w14:cmpd="sng" w14:algn="ctr">
            <w14:noFill/>
            <w14:prstDash w14:val="solid"/>
            <w14:round/>
          </w14:textOutline>
        </w:rPr>
        <w:t xml:space="preserve">ll points located around the premises. </w:t>
      </w:r>
    </w:p>
    <w:p w14:paraId="4EB58E42" w14:textId="77777777" w:rsidR="00E15B9F" w:rsidRDefault="00A2091C">
      <w:pPr>
        <w:spacing w:before="0" w:after="160" w:line="276" w:lineRule="auto"/>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lastRenderedPageBreak/>
        <w:t>The hirer shall be responsible for proving the health, safety and welfare of all me</w:t>
      </w:r>
      <w:r>
        <w:rPr>
          <w:rFonts w:ascii="Arial" w:hAnsi="Arial" w:cs="Arial"/>
          <w:color w:val="000000" w:themeColor="text1"/>
          <w14:textOutline w14:w="0" w14:cap="flat" w14:cmpd="sng" w14:algn="ctr">
            <w14:noFill/>
            <w14:prstDash w14:val="solid"/>
            <w14:round/>
          </w14:textOutline>
        </w:rPr>
        <w:t xml:space="preserve">mbers of their group whilst on school premises. </w:t>
      </w:r>
    </w:p>
    <w:p w14:paraId="261F6294" w14:textId="77777777" w:rsidR="00E15B9F" w:rsidRDefault="00A2091C">
      <w:pPr>
        <w:pStyle w:val="Default"/>
        <w:rPr>
          <w:color w:val="auto"/>
          <w:sz w:val="22"/>
          <w:szCs w:val="22"/>
        </w:rPr>
      </w:pPr>
      <w:r>
        <w:rPr>
          <w:color w:val="auto"/>
          <w:sz w:val="22"/>
          <w:szCs w:val="22"/>
        </w:rPr>
        <w:t>The Hirer shall be responsible for ensuring the preservation of good order for the full duration of the letting and until the premises are vac</w:t>
      </w:r>
      <w:r>
        <w:rPr>
          <w:color w:val="auto"/>
          <w:sz w:val="22"/>
          <w:szCs w:val="22"/>
        </w:rPr>
        <w:t xml:space="preserve">ated. </w:t>
      </w:r>
    </w:p>
    <w:p w14:paraId="1D15911F" w14:textId="77777777" w:rsidR="00E15B9F" w:rsidRDefault="00E15B9F">
      <w:pPr>
        <w:pStyle w:val="Default"/>
        <w:rPr>
          <w:color w:val="auto"/>
          <w:sz w:val="22"/>
          <w:szCs w:val="22"/>
        </w:rPr>
      </w:pPr>
    </w:p>
    <w:p w14:paraId="5F6D256E" w14:textId="77777777" w:rsidR="00E15B9F" w:rsidRDefault="00A2091C">
      <w:pPr>
        <w:spacing w:before="0" w:after="160" w:line="276" w:lineRule="auto"/>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The school will not be responsible for any injury to persons or damage to property arising from the letting of the school premises unless such injury or damage is the result of neg</w:t>
      </w:r>
      <w:r>
        <w:rPr>
          <w:rFonts w:ascii="Arial" w:hAnsi="Arial" w:cs="Arial"/>
          <w:color w:val="000000" w:themeColor="text1"/>
          <w14:textOutline w14:w="0" w14:cap="flat" w14:cmpd="sng" w14:algn="ctr">
            <w14:noFill/>
            <w14:prstDash w14:val="solid"/>
            <w14:round/>
          </w14:textOutline>
        </w:rPr>
        <w:t>ligence or breach of statutory duty on the part of the school.</w:t>
      </w:r>
    </w:p>
    <w:p w14:paraId="7941DEA0" w14:textId="77777777" w:rsidR="00E15B9F" w:rsidRDefault="00A2091C">
      <w:pPr>
        <w:spacing w:before="0" w:after="160" w:line="276" w:lineRule="auto"/>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Alcohol may not be consumed on the school premises.</w:t>
      </w:r>
    </w:p>
    <w:p w14:paraId="6F068F04" w14:textId="77777777" w:rsidR="00E15B9F" w:rsidRDefault="00A2091C">
      <w:pPr>
        <w:spacing w:before="0" w:after="0" w:line="276" w:lineRule="auto"/>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Subletting of the premises is strictly prohibited.</w:t>
      </w:r>
    </w:p>
    <w:p w14:paraId="69A9860F" w14:textId="77777777" w:rsidR="00E15B9F" w:rsidRDefault="00E15B9F">
      <w:pPr>
        <w:spacing w:before="0" w:after="0" w:line="276" w:lineRule="auto"/>
        <w:rPr>
          <w:rFonts w:ascii="Arial" w:hAnsi="Arial" w:cs="Arial"/>
          <w:color w:val="000000" w:themeColor="text1"/>
          <w14:textOutline w14:w="0" w14:cap="flat" w14:cmpd="sng" w14:algn="ctr">
            <w14:noFill/>
            <w14:prstDash w14:val="solid"/>
            <w14:round/>
          </w14:textOutline>
        </w:rPr>
      </w:pPr>
    </w:p>
    <w:p w14:paraId="2788E629" w14:textId="77777777" w:rsidR="00E15B9F" w:rsidRDefault="00A2091C">
      <w:pPr>
        <w:pStyle w:val="Heading1"/>
        <w:spacing w:before="0"/>
        <w:rPr>
          <w:b/>
          <w:sz w:val="24"/>
        </w:rPr>
      </w:pPr>
      <w:r>
        <w:rPr>
          <w:b/>
          <w:sz w:val="24"/>
        </w:rPr>
        <w:t xml:space="preserve">Management </w:t>
      </w:r>
      <w:r>
        <w:rPr>
          <w:b/>
          <w:bCs/>
          <w:outline/>
          <w:color w:val="2683C6"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49F27E46" w14:textId="77777777" w:rsidR="00E15B9F" w:rsidRDefault="00E15B9F">
      <w:pPr>
        <w:pStyle w:val="Default"/>
        <w:rPr>
          <w:b/>
          <w:bCs/>
          <w:color w:val="auto"/>
          <w:sz w:val="22"/>
          <w:szCs w:val="22"/>
        </w:rPr>
      </w:pPr>
    </w:p>
    <w:p w14:paraId="76E312ED" w14:textId="77777777" w:rsidR="00E15B9F" w:rsidRDefault="00A2091C">
      <w:pPr>
        <w:pStyle w:val="Default"/>
        <w:rPr>
          <w:color w:val="auto"/>
          <w:sz w:val="22"/>
          <w:szCs w:val="22"/>
        </w:rPr>
      </w:pPr>
      <w:r>
        <w:rPr>
          <w:color w:val="auto"/>
          <w:sz w:val="22"/>
          <w:szCs w:val="22"/>
        </w:rPr>
        <w:t>The responsibility for the manag</w:t>
      </w:r>
      <w:r>
        <w:rPr>
          <w:color w:val="auto"/>
          <w:sz w:val="22"/>
          <w:szCs w:val="22"/>
        </w:rPr>
        <w:t xml:space="preserve">ement of lettings lies with the full Governing Body of the school, day to day management decisions are made by the School Business Manager. </w:t>
      </w:r>
    </w:p>
    <w:p w14:paraId="005A0397" w14:textId="77777777" w:rsidR="00E15B9F" w:rsidRDefault="00E15B9F">
      <w:pPr>
        <w:pStyle w:val="Default"/>
        <w:rPr>
          <w:color w:val="auto"/>
          <w:sz w:val="22"/>
          <w:szCs w:val="22"/>
        </w:rPr>
      </w:pPr>
    </w:p>
    <w:p w14:paraId="18486424" w14:textId="77777777" w:rsidR="00E15B9F" w:rsidRDefault="00A2091C">
      <w:pPr>
        <w:pStyle w:val="Default"/>
        <w:rPr>
          <w:color w:val="auto"/>
          <w:sz w:val="22"/>
          <w:szCs w:val="22"/>
        </w:rPr>
      </w:pPr>
      <w:r>
        <w:rPr>
          <w:color w:val="auto"/>
          <w:sz w:val="22"/>
          <w:szCs w:val="22"/>
        </w:rPr>
        <w:t xml:space="preserve">The School Business Manager will need to be satisfied that the Hirer is able to manage the let in accordance with </w:t>
      </w:r>
      <w:r>
        <w:rPr>
          <w:color w:val="auto"/>
          <w:sz w:val="22"/>
          <w:szCs w:val="22"/>
        </w:rPr>
        <w:t xml:space="preserve">school principles and policies before agreeing to accept the booking. If the School Business Manager does not feel that satisfactory management procedures will be in place, they will not accept the letting application. </w:t>
      </w:r>
    </w:p>
    <w:p w14:paraId="2C3679F8" w14:textId="77777777" w:rsidR="00E15B9F" w:rsidRDefault="00E15B9F">
      <w:pPr>
        <w:pStyle w:val="Default"/>
        <w:rPr>
          <w:color w:val="auto"/>
          <w:sz w:val="22"/>
          <w:szCs w:val="22"/>
        </w:rPr>
      </w:pPr>
    </w:p>
    <w:p w14:paraId="40F1EC7A" w14:textId="77777777" w:rsidR="00E15B9F" w:rsidRDefault="00A2091C">
      <w:pPr>
        <w:pStyle w:val="Heading1"/>
        <w:spacing w:before="0"/>
        <w:rPr>
          <w:b/>
        </w:rPr>
      </w:pPr>
      <w:r>
        <w:rPr>
          <w:b/>
          <w:sz w:val="24"/>
        </w:rPr>
        <w:t>Administrative Process</w:t>
      </w:r>
    </w:p>
    <w:p w14:paraId="1C09D805" w14:textId="77777777" w:rsidR="00E15B9F" w:rsidRDefault="00E15B9F">
      <w:pPr>
        <w:pStyle w:val="Default"/>
        <w:rPr>
          <w:b/>
          <w:bCs/>
          <w:outline/>
          <w:color w:val="2683C6" w:themeColor="accent2"/>
          <w:szCs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40B0E72C" w14:textId="77777777" w:rsidR="00E15B9F" w:rsidRDefault="00A2091C">
      <w:pPr>
        <w:pStyle w:val="Default"/>
        <w:rPr>
          <w:color w:val="auto"/>
          <w:sz w:val="22"/>
          <w:szCs w:val="22"/>
        </w:rPr>
      </w:pPr>
      <w:r>
        <w:rPr>
          <w:color w:val="auto"/>
          <w:sz w:val="22"/>
          <w:szCs w:val="22"/>
        </w:rPr>
        <w:t>An individual or organisation should approach the School Business Manager to request the use of the school’s</w:t>
      </w:r>
      <w:r>
        <w:rPr>
          <w:color w:val="auto"/>
          <w:sz w:val="22"/>
          <w:szCs w:val="22"/>
        </w:rPr>
        <w:t xml:space="preserve"> facilities. Official Lettings Forms will then be forwarded which will need to be completed and returned so that the letting can be reviewed and confirmed. This policy requires The Children’s Hospital School’s management to: </w:t>
      </w:r>
    </w:p>
    <w:p w14:paraId="5DA15508" w14:textId="77777777" w:rsidR="00E15B9F" w:rsidRDefault="00E15B9F">
      <w:pPr>
        <w:pStyle w:val="Default"/>
        <w:ind w:left="720"/>
        <w:rPr>
          <w:color w:val="auto"/>
          <w:sz w:val="22"/>
          <w:szCs w:val="22"/>
        </w:rPr>
      </w:pPr>
    </w:p>
    <w:p w14:paraId="1147E9C7" w14:textId="77777777" w:rsidR="00E15B9F" w:rsidRDefault="00A2091C">
      <w:pPr>
        <w:pStyle w:val="Default"/>
        <w:numPr>
          <w:ilvl w:val="1"/>
          <w:numId w:val="4"/>
        </w:numPr>
        <w:ind w:left="851" w:hanging="284"/>
        <w:rPr>
          <w:color w:val="auto"/>
          <w:sz w:val="22"/>
          <w:szCs w:val="22"/>
        </w:rPr>
      </w:pPr>
      <w:r>
        <w:rPr>
          <w:color w:val="auto"/>
          <w:sz w:val="22"/>
          <w:szCs w:val="22"/>
        </w:rPr>
        <w:t xml:space="preserve">ensure all activities have a </w:t>
      </w:r>
      <w:r>
        <w:rPr>
          <w:color w:val="auto"/>
          <w:sz w:val="22"/>
          <w:szCs w:val="22"/>
        </w:rPr>
        <w:t xml:space="preserve">valid risk assessment with suitable and sufficient preventative and protective measures planned and implemented which address the school’s areas of responsibility </w:t>
      </w:r>
    </w:p>
    <w:p w14:paraId="0EE030EB" w14:textId="77777777" w:rsidR="00E15B9F" w:rsidRDefault="00A2091C">
      <w:pPr>
        <w:pStyle w:val="Default"/>
        <w:numPr>
          <w:ilvl w:val="1"/>
          <w:numId w:val="4"/>
        </w:numPr>
        <w:ind w:left="851" w:hanging="284"/>
        <w:rPr>
          <w:color w:val="auto"/>
          <w:sz w:val="22"/>
          <w:szCs w:val="22"/>
        </w:rPr>
      </w:pPr>
      <w:r>
        <w:rPr>
          <w:color w:val="auto"/>
          <w:sz w:val="22"/>
          <w:szCs w:val="22"/>
        </w:rPr>
        <w:t>avoid any activity which involves a risk to health and / or safety which has not been subjec</w:t>
      </w:r>
      <w:r>
        <w:rPr>
          <w:color w:val="auto"/>
          <w:sz w:val="22"/>
          <w:szCs w:val="22"/>
        </w:rPr>
        <w:t xml:space="preserve">t to an existing risk assessment </w:t>
      </w:r>
    </w:p>
    <w:p w14:paraId="49C14EA2" w14:textId="77777777" w:rsidR="00E15B9F" w:rsidRDefault="00A2091C">
      <w:pPr>
        <w:pStyle w:val="Default"/>
        <w:numPr>
          <w:ilvl w:val="1"/>
          <w:numId w:val="4"/>
        </w:numPr>
        <w:ind w:left="851" w:hanging="284"/>
        <w:rPr>
          <w:color w:val="auto"/>
          <w:sz w:val="22"/>
          <w:szCs w:val="22"/>
        </w:rPr>
      </w:pPr>
      <w:r>
        <w:rPr>
          <w:color w:val="auto"/>
          <w:sz w:val="22"/>
          <w:szCs w:val="22"/>
        </w:rPr>
        <w:t xml:space="preserve">ensure the users hold suitable and sufficient liability insurance cover for the activity which includes all participants and spectators </w:t>
      </w:r>
    </w:p>
    <w:p w14:paraId="17F27D96" w14:textId="77777777" w:rsidR="00E15B9F" w:rsidRDefault="00A2091C">
      <w:pPr>
        <w:pStyle w:val="Default"/>
        <w:numPr>
          <w:ilvl w:val="1"/>
          <w:numId w:val="4"/>
        </w:numPr>
        <w:ind w:left="851" w:hanging="284"/>
        <w:rPr>
          <w:color w:val="auto"/>
          <w:sz w:val="22"/>
          <w:szCs w:val="22"/>
        </w:rPr>
      </w:pPr>
      <w:r>
        <w:rPr>
          <w:color w:val="auto"/>
          <w:sz w:val="22"/>
          <w:szCs w:val="22"/>
        </w:rPr>
        <w:t>ensure any licence / registration required by the nature of the activity are in place</w:t>
      </w:r>
      <w:r>
        <w:rPr>
          <w:color w:val="auto"/>
          <w:sz w:val="22"/>
          <w:szCs w:val="22"/>
        </w:rPr>
        <w:t xml:space="preserve"> and the required conditions have been met prior to commencement </w:t>
      </w:r>
    </w:p>
    <w:p w14:paraId="4CC8AA13" w14:textId="77777777" w:rsidR="00E15B9F" w:rsidRDefault="00E15B9F">
      <w:pPr>
        <w:pStyle w:val="Default"/>
        <w:rPr>
          <w:color w:val="auto"/>
          <w:sz w:val="22"/>
          <w:szCs w:val="22"/>
        </w:rPr>
      </w:pPr>
    </w:p>
    <w:p w14:paraId="493178CA" w14:textId="77777777" w:rsidR="00E15B9F" w:rsidRDefault="00A2091C">
      <w:pPr>
        <w:pStyle w:val="Default"/>
        <w:rPr>
          <w:color w:val="auto"/>
          <w:sz w:val="22"/>
          <w:szCs w:val="22"/>
        </w:rPr>
      </w:pPr>
      <w:r>
        <w:rPr>
          <w:color w:val="auto"/>
          <w:sz w:val="22"/>
          <w:szCs w:val="22"/>
        </w:rPr>
        <w:t xml:space="preserve">The school will confirm in writing the confirmation of the booking, charges for hire and terms and conditions of the booking.  The applicant will need to return a signed copy of the booking form to confirm they wish to proceed with the hiring of premises. </w:t>
      </w:r>
    </w:p>
    <w:p w14:paraId="09F3A7B7" w14:textId="77777777" w:rsidR="00E15B9F" w:rsidRDefault="00A2091C">
      <w:pPr>
        <w:rPr>
          <w:rFonts w:ascii="Arial" w:hAnsi="Arial" w:cs="Arial"/>
        </w:rPr>
      </w:pPr>
      <w:r>
        <w:br w:type="page"/>
      </w:r>
    </w:p>
    <w:p w14:paraId="6375D226" w14:textId="77777777" w:rsidR="00E15B9F" w:rsidRDefault="00A2091C">
      <w:pPr>
        <w:pStyle w:val="Heading1"/>
        <w:spacing w:before="0"/>
        <w:rPr>
          <w:b/>
          <w:sz w:val="24"/>
        </w:rPr>
      </w:pPr>
      <w:r>
        <w:rPr>
          <w:b/>
          <w:sz w:val="24"/>
        </w:rPr>
        <w:lastRenderedPageBreak/>
        <w:t xml:space="preserve">ORGANISATIONAL SCOPE </w:t>
      </w:r>
    </w:p>
    <w:p w14:paraId="3A0BDE43" w14:textId="77777777" w:rsidR="00E15B9F" w:rsidRDefault="00E15B9F">
      <w:pPr>
        <w:pStyle w:val="Default"/>
        <w:rPr>
          <w:color w:val="auto"/>
          <w:sz w:val="22"/>
          <w:szCs w:val="22"/>
        </w:rPr>
      </w:pPr>
    </w:p>
    <w:p w14:paraId="745A7DBD" w14:textId="77777777" w:rsidR="00E15B9F" w:rsidRDefault="00A2091C">
      <w:pPr>
        <w:pStyle w:val="Default"/>
        <w:rPr>
          <w:color w:val="auto"/>
          <w:sz w:val="22"/>
          <w:szCs w:val="22"/>
        </w:rPr>
      </w:pPr>
      <w:r>
        <w:rPr>
          <w:color w:val="auto"/>
          <w:sz w:val="22"/>
          <w:szCs w:val="22"/>
        </w:rPr>
        <w:t xml:space="preserve">This policy applies to all activities / usage of the school’s premises and facilities by external agents. </w:t>
      </w:r>
    </w:p>
    <w:p w14:paraId="4E96ADDA" w14:textId="77777777" w:rsidR="00E15B9F" w:rsidRDefault="00E15B9F">
      <w:pPr>
        <w:pStyle w:val="Default"/>
        <w:rPr>
          <w:color w:val="auto"/>
          <w:sz w:val="22"/>
          <w:szCs w:val="22"/>
        </w:rPr>
      </w:pPr>
    </w:p>
    <w:p w14:paraId="05985725" w14:textId="77777777" w:rsidR="00E15B9F" w:rsidRDefault="00A2091C">
      <w:pPr>
        <w:pStyle w:val="Default"/>
        <w:rPr>
          <w:color w:val="auto"/>
          <w:sz w:val="22"/>
          <w:szCs w:val="22"/>
        </w:rPr>
      </w:pPr>
      <w:r>
        <w:rPr>
          <w:color w:val="auto"/>
          <w:sz w:val="22"/>
          <w:szCs w:val="22"/>
        </w:rPr>
        <w:t>Users for the purpose of the relevant legislation are deemed as “members of the public” and as such are required to be pro</w:t>
      </w:r>
      <w:r>
        <w:rPr>
          <w:color w:val="auto"/>
          <w:sz w:val="22"/>
          <w:szCs w:val="22"/>
        </w:rPr>
        <w:t xml:space="preserve">tected from exposure to specific hazards presented by the school’s premises / facilities. The hirer letting the school’s premises / facilities is responsible for ensuring the health and safety of the activity being undertaken. </w:t>
      </w:r>
    </w:p>
    <w:p w14:paraId="4053DCD7" w14:textId="77777777" w:rsidR="00E15B9F" w:rsidRDefault="00A2091C">
      <w:pPr>
        <w:pStyle w:val="Default"/>
        <w:rPr>
          <w:color w:val="auto"/>
          <w:sz w:val="22"/>
          <w:szCs w:val="22"/>
        </w:rPr>
      </w:pPr>
      <w:r>
        <w:rPr>
          <w:color w:val="auto"/>
          <w:sz w:val="22"/>
          <w:szCs w:val="22"/>
        </w:rPr>
        <w:t>All users will be expected t</w:t>
      </w:r>
      <w:r>
        <w:rPr>
          <w:color w:val="auto"/>
          <w:sz w:val="22"/>
          <w:szCs w:val="22"/>
        </w:rPr>
        <w:t xml:space="preserve">o have suitable and sufficient risk assessments, designed to cover their operation, which are aligned with the school originated risk assessments to ensure effective co-operation and co-ordination of the letting. </w:t>
      </w:r>
    </w:p>
    <w:p w14:paraId="6C4BF8FF" w14:textId="77777777" w:rsidR="00E15B9F" w:rsidRDefault="00E15B9F">
      <w:pPr>
        <w:pStyle w:val="Default"/>
        <w:rPr>
          <w:color w:val="auto"/>
          <w:sz w:val="22"/>
          <w:szCs w:val="22"/>
        </w:rPr>
      </w:pPr>
    </w:p>
    <w:p w14:paraId="399C471F" w14:textId="77777777" w:rsidR="00E15B9F" w:rsidRDefault="00A2091C">
      <w:pPr>
        <w:spacing w:before="0" w:after="0" w:line="276" w:lineRule="auto"/>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t xml:space="preserve">The Governing body reserves the right to cancel any hiring if in their opinion the organisation for which the premises are hired has racist policies, extremist beliefs or it is felt regardless of the stated reason for hire.  In such </w:t>
      </w:r>
      <w:r>
        <w:rPr>
          <w:rFonts w:ascii="Arial" w:hAnsi="Arial" w:cs="Arial"/>
          <w14:textOutline w14:w="6604" w14:cap="flat" w14:cmpd="sng" w14:algn="ctr">
            <w14:noFill/>
            <w14:prstDash w14:val="solid"/>
            <w14:round/>
          </w14:textOutline>
        </w:rPr>
        <w:t>event the Governors shall incur no liability to the hirer whatsoever, other than to return any fee paid in respect of the cancelled engagement.</w:t>
      </w:r>
    </w:p>
    <w:p w14:paraId="3B614D19" w14:textId="77777777" w:rsidR="00E15B9F" w:rsidRDefault="00E15B9F">
      <w:pPr>
        <w:spacing w:before="0" w:after="0" w:line="276" w:lineRule="auto"/>
        <w:rPr>
          <w:rFonts w:ascii="Arial" w:hAnsi="Arial" w:cs="Arial"/>
          <w14:textOutline w14:w="6604" w14:cap="flat" w14:cmpd="sng" w14:algn="ctr">
            <w14:noFill/>
            <w14:prstDash w14:val="solid"/>
            <w14:round/>
          </w14:textOutline>
        </w:rPr>
      </w:pPr>
    </w:p>
    <w:p w14:paraId="1ED793F2" w14:textId="77777777" w:rsidR="00E15B9F" w:rsidRDefault="00A2091C">
      <w:pPr>
        <w:pStyle w:val="Heading1"/>
        <w:spacing w:before="0"/>
        <w:rPr>
          <w:b/>
          <w:sz w:val="24"/>
        </w:rPr>
      </w:pPr>
      <w:r>
        <w:rPr>
          <w:b/>
          <w:sz w:val="24"/>
        </w:rPr>
        <w:t xml:space="preserve">CANCELLATIONS </w:t>
      </w:r>
    </w:p>
    <w:p w14:paraId="4F5378EA" w14:textId="77777777" w:rsidR="00E15B9F" w:rsidRDefault="00E15B9F">
      <w:pPr>
        <w:pStyle w:val="Default"/>
        <w:rPr>
          <w:color w:val="auto"/>
          <w:sz w:val="22"/>
          <w:szCs w:val="22"/>
        </w:rPr>
      </w:pPr>
    </w:p>
    <w:p w14:paraId="50528638" w14:textId="77777777" w:rsidR="00E15B9F" w:rsidRDefault="00A2091C">
      <w:pPr>
        <w:pStyle w:val="Default"/>
        <w:rPr>
          <w:color w:val="auto"/>
          <w:sz w:val="22"/>
          <w:szCs w:val="22"/>
        </w:rPr>
      </w:pPr>
      <w:r>
        <w:rPr>
          <w:color w:val="auto"/>
          <w:sz w:val="22"/>
          <w:szCs w:val="22"/>
        </w:rPr>
        <w:t xml:space="preserve">Governors will seek to recover any cost incurred by the school which are unavoidable and result directly from the cancellation of a letting with less than a week’s notice. </w:t>
      </w:r>
    </w:p>
    <w:p w14:paraId="08F3EAB0" w14:textId="77777777" w:rsidR="00E15B9F" w:rsidRDefault="00E15B9F">
      <w:pPr>
        <w:pStyle w:val="Default"/>
        <w:rPr>
          <w:color w:val="auto"/>
          <w:sz w:val="22"/>
          <w:szCs w:val="22"/>
        </w:rPr>
      </w:pPr>
    </w:p>
    <w:p w14:paraId="107F1B56" w14:textId="77777777" w:rsidR="00E15B9F" w:rsidRDefault="00A2091C">
      <w:pPr>
        <w:pStyle w:val="Default"/>
        <w:rPr>
          <w:color w:val="auto"/>
          <w:sz w:val="20"/>
          <w:szCs w:val="22"/>
        </w:rPr>
      </w:pPr>
      <w:r>
        <w:rPr>
          <w:color w:val="auto"/>
          <w:sz w:val="22"/>
          <w:szCs w:val="22"/>
        </w:rPr>
        <w:t>The Governing Body reserves the right to terminate a</w:t>
      </w:r>
      <w:r>
        <w:rPr>
          <w:color w:val="auto"/>
          <w:sz w:val="22"/>
          <w:szCs w:val="22"/>
        </w:rPr>
        <w:t xml:space="preserve"> hiring agreement at any time on reasonable grounds. </w:t>
      </w:r>
    </w:p>
    <w:p w14:paraId="77486AF6" w14:textId="77777777" w:rsidR="00E15B9F" w:rsidRDefault="00E15B9F">
      <w:pPr>
        <w:pStyle w:val="Default"/>
        <w:rPr>
          <w:sz w:val="22"/>
          <w14:textOutline w14:w="6604" w14:cap="flat" w14:cmpd="sng" w14:algn="ctr">
            <w14:noFill/>
            <w14:prstDash w14:val="solid"/>
            <w14:round/>
          </w14:textOutline>
        </w:rPr>
      </w:pPr>
    </w:p>
    <w:p w14:paraId="303C4C77" w14:textId="77777777" w:rsidR="00E15B9F" w:rsidRDefault="00A2091C">
      <w:pPr>
        <w:pStyle w:val="Default"/>
        <w:rPr>
          <w:sz w:val="22"/>
          <w14:textOutline w14:w="6604" w14:cap="flat" w14:cmpd="sng" w14:algn="ctr">
            <w14:noFill/>
            <w14:prstDash w14:val="solid"/>
            <w14:round/>
          </w14:textOutline>
        </w:rPr>
      </w:pPr>
      <w:r>
        <w:rPr>
          <w:sz w:val="22"/>
          <w14:textOutline w14:w="6604" w14:cap="flat" w14:cmpd="sng" w14:algn="ctr">
            <w14:noFill/>
            <w14:prstDash w14:val="solid"/>
            <w14:round/>
          </w14:textOutline>
        </w:rPr>
        <w:t>All hirers must keep to their confirmed booking times and booked areas as failure to do so will result in additional costs.  The confirmed ti</w:t>
      </w:r>
      <w:r>
        <w:rPr>
          <w:sz w:val="22"/>
          <w14:textOutline w14:w="6604" w14:cap="flat" w14:cmpd="sng" w14:algn="ctr">
            <w14:noFill/>
            <w14:prstDash w14:val="solid"/>
            <w14:round/>
          </w14:textOutline>
        </w:rPr>
        <w:t>mes at the time of booking will be the times that you will be invoiced for and this is inclusive of any set up and breakdown time that you may require.</w:t>
      </w:r>
    </w:p>
    <w:p w14:paraId="144E36B1" w14:textId="77777777" w:rsidR="00E15B9F" w:rsidRDefault="00E15B9F">
      <w:pPr>
        <w:pStyle w:val="Default"/>
        <w:rPr>
          <w:color w:val="auto"/>
          <w:sz w:val="20"/>
          <w:szCs w:val="22"/>
        </w:rPr>
      </w:pPr>
    </w:p>
    <w:p w14:paraId="1794E664" w14:textId="77777777" w:rsidR="00E15B9F" w:rsidRDefault="00A2091C">
      <w:pPr>
        <w:spacing w:before="0" w:after="160" w:line="276" w:lineRule="auto"/>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t>The Governing body may cancel any hiring if in their opinion the organisation for which the premises are hired has racist/extremist policies/beliefs or is not considered suitable regardless of the stated reason for hire.  In such event th</w:t>
      </w:r>
      <w:r>
        <w:rPr>
          <w:rFonts w:ascii="Arial" w:hAnsi="Arial" w:cs="Arial"/>
          <w14:textOutline w14:w="6604" w14:cap="flat" w14:cmpd="sng" w14:algn="ctr">
            <w14:noFill/>
            <w14:prstDash w14:val="solid"/>
            <w14:round/>
          </w14:textOutline>
        </w:rPr>
        <w:t>e Governors shall incur no liability to the hirer whatsoever, other than to return any fee paid in respect of the cancelled engagement.</w:t>
      </w:r>
    </w:p>
    <w:p w14:paraId="465745BF" w14:textId="77777777" w:rsidR="00E15B9F" w:rsidRDefault="00A2091C">
      <w:pPr>
        <w:spacing w:before="0" w:after="160" w:line="276" w:lineRule="auto"/>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t>The school will endeavour to minimize any disruption to pre-booked lettings but reserves the right to change a specific venue booked, possibly at short notice during examination periods.  It would be in exceptional circumstance that we would cancel th</w:t>
      </w:r>
      <w:r>
        <w:rPr>
          <w:rFonts w:ascii="Arial" w:hAnsi="Arial" w:cs="Arial"/>
          <w14:textOutline w14:w="6604" w14:cap="flat" w14:cmpd="sng" w14:algn="ctr">
            <w14:noFill/>
            <w14:prstDash w14:val="solid"/>
            <w14:round/>
          </w14:textOutline>
        </w:rPr>
        <w:t>e letting.</w:t>
      </w:r>
    </w:p>
    <w:p w14:paraId="1D1B8BCD" w14:textId="77777777" w:rsidR="00E15B9F" w:rsidRDefault="00A2091C">
      <w:pPr>
        <w:spacing w:before="0" w:after="0" w:line="276" w:lineRule="auto"/>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t>The school is entitled to retain the whole of the letting fee charges in respect of the cancellation of bookings with le</w:t>
      </w:r>
      <w:r>
        <w:rPr>
          <w:rFonts w:ascii="Arial" w:hAnsi="Arial" w:cs="Arial"/>
          <w14:textOutline w14:w="6604" w14:cap="flat" w14:cmpd="sng" w14:algn="ctr">
            <w14:noFill/>
            <w14:prstDash w14:val="solid"/>
            <w14:round/>
          </w14:textOutline>
        </w:rPr>
        <w:t xml:space="preserve">ss than 14 days’ notice. Refunds in any other circumstances are at the Governors discretion and will depend on circumstance. </w:t>
      </w:r>
    </w:p>
    <w:p w14:paraId="44CF0207" w14:textId="77777777" w:rsidR="00E15B9F" w:rsidRDefault="00A2091C">
      <w:pPr>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br w:type="page"/>
      </w:r>
    </w:p>
    <w:p w14:paraId="548D961E" w14:textId="77777777" w:rsidR="00E15B9F" w:rsidRDefault="00A2091C">
      <w:pPr>
        <w:pStyle w:val="Heading1"/>
        <w:spacing w:before="0"/>
        <w:rPr>
          <w:b/>
        </w:rPr>
      </w:pPr>
      <w:r>
        <w:rPr>
          <w:b/>
          <w:sz w:val="24"/>
        </w:rPr>
        <w:lastRenderedPageBreak/>
        <w:t xml:space="preserve">Appeals Procedure </w:t>
      </w:r>
    </w:p>
    <w:p w14:paraId="56C4D2FD" w14:textId="77777777" w:rsidR="00E15B9F" w:rsidRDefault="00E15B9F">
      <w:pPr>
        <w:pStyle w:val="Default"/>
        <w:rPr>
          <w:color w:val="auto"/>
          <w:sz w:val="22"/>
          <w:szCs w:val="22"/>
        </w:rPr>
      </w:pPr>
    </w:p>
    <w:p w14:paraId="57DF28CC" w14:textId="77777777" w:rsidR="00E15B9F" w:rsidRDefault="00A2091C">
      <w:pPr>
        <w:pStyle w:val="Default"/>
        <w:rPr>
          <w:color w:val="auto"/>
          <w:sz w:val="22"/>
          <w:szCs w:val="22"/>
        </w:rPr>
      </w:pPr>
      <w:r>
        <w:rPr>
          <w:color w:val="auto"/>
          <w:sz w:val="22"/>
          <w:szCs w:val="22"/>
        </w:rPr>
        <w:t xml:space="preserve">If a Hirer has a letting application rejected or agreement withdrawn, they have a right to appeal to the Governing Body. </w:t>
      </w:r>
    </w:p>
    <w:p w14:paraId="272D01BD" w14:textId="77777777" w:rsidR="00E15B9F" w:rsidRDefault="00E15B9F">
      <w:pPr>
        <w:pStyle w:val="Default"/>
        <w:rPr>
          <w:color w:val="auto"/>
          <w:sz w:val="22"/>
          <w:szCs w:val="22"/>
        </w:rPr>
      </w:pPr>
    </w:p>
    <w:p w14:paraId="04A86B28" w14:textId="77777777" w:rsidR="00E15B9F" w:rsidRDefault="00A2091C">
      <w:pPr>
        <w:pStyle w:val="Default"/>
        <w:rPr>
          <w:color w:val="auto"/>
          <w:sz w:val="22"/>
          <w:szCs w:val="22"/>
        </w:rPr>
      </w:pPr>
      <w:r>
        <w:rPr>
          <w:color w:val="auto"/>
          <w:sz w:val="22"/>
          <w:szCs w:val="22"/>
        </w:rPr>
        <w:t xml:space="preserve">The appeal should be made in writing and will be presented at the next full meeting of the Governing Body. </w:t>
      </w:r>
    </w:p>
    <w:p w14:paraId="4C23998C" w14:textId="77777777" w:rsidR="00E15B9F" w:rsidRDefault="00E15B9F">
      <w:pPr>
        <w:pStyle w:val="Default"/>
        <w:rPr>
          <w:color w:val="auto"/>
          <w:sz w:val="22"/>
          <w:szCs w:val="22"/>
        </w:rPr>
      </w:pPr>
    </w:p>
    <w:p w14:paraId="0CC67CA9" w14:textId="77777777" w:rsidR="00E15B9F" w:rsidRDefault="00A2091C">
      <w:pPr>
        <w:pStyle w:val="Default"/>
        <w:rPr>
          <w:color w:val="auto"/>
          <w:sz w:val="22"/>
          <w:szCs w:val="22"/>
        </w:rPr>
      </w:pPr>
      <w:r>
        <w:rPr>
          <w:color w:val="auto"/>
          <w:sz w:val="22"/>
          <w:szCs w:val="22"/>
        </w:rPr>
        <w:t xml:space="preserve">The Hirer will be informed of any action and/or decision taken by the Governing Body. The Governing Body’s decision is final. </w:t>
      </w:r>
    </w:p>
    <w:p w14:paraId="35A908FB" w14:textId="77777777" w:rsidR="00E15B9F" w:rsidRDefault="00E15B9F">
      <w:pPr>
        <w:pStyle w:val="Default"/>
        <w:rPr>
          <w:color w:val="auto"/>
          <w:sz w:val="22"/>
          <w:szCs w:val="22"/>
        </w:rPr>
      </w:pPr>
    </w:p>
    <w:p w14:paraId="30CA57C1" w14:textId="77777777" w:rsidR="00E15B9F" w:rsidRDefault="00A2091C">
      <w:pPr>
        <w:pStyle w:val="Heading1"/>
        <w:spacing w:before="0"/>
        <w:rPr>
          <w:b/>
          <w:sz w:val="24"/>
        </w:rPr>
      </w:pPr>
      <w:r>
        <w:rPr>
          <w:b/>
          <w:sz w:val="24"/>
        </w:rPr>
        <w:t>COMPLAINTS PROCEDUR</w:t>
      </w:r>
      <w:r>
        <w:rPr>
          <w:b/>
          <w:sz w:val="24"/>
        </w:rPr>
        <w:t xml:space="preserve">E </w:t>
      </w:r>
    </w:p>
    <w:p w14:paraId="5D956765" w14:textId="77777777" w:rsidR="00E15B9F" w:rsidRDefault="00E15B9F">
      <w:pPr>
        <w:pStyle w:val="Default"/>
        <w:rPr>
          <w:color w:val="auto"/>
          <w:szCs w:val="22"/>
        </w:rPr>
      </w:pPr>
    </w:p>
    <w:p w14:paraId="47AC7731" w14:textId="77777777" w:rsidR="00E15B9F" w:rsidRDefault="00A2091C">
      <w:pPr>
        <w:pStyle w:val="Default"/>
        <w:rPr>
          <w:color w:val="auto"/>
          <w:sz w:val="22"/>
          <w:szCs w:val="22"/>
        </w:rPr>
      </w:pPr>
      <w:r>
        <w:rPr>
          <w:color w:val="auto"/>
          <w:sz w:val="22"/>
          <w:szCs w:val="22"/>
        </w:rPr>
        <w:t>If a Hirer is dissatisfied with any aspect of the service it has received they should at the earliest opportunity attempt to resolve this with the staff of the school. Every effort will be made to resolve disputes between the parties quickly and effect</w:t>
      </w:r>
      <w:r>
        <w:rPr>
          <w:color w:val="auto"/>
          <w:sz w:val="22"/>
          <w:szCs w:val="22"/>
        </w:rPr>
        <w:t xml:space="preserve">ively: </w:t>
      </w:r>
    </w:p>
    <w:p w14:paraId="3E65630D" w14:textId="77777777" w:rsidR="00E15B9F" w:rsidRDefault="00E15B9F">
      <w:pPr>
        <w:pStyle w:val="Default"/>
        <w:rPr>
          <w:color w:val="auto"/>
          <w:sz w:val="22"/>
          <w:szCs w:val="22"/>
        </w:rPr>
      </w:pPr>
    </w:p>
    <w:p w14:paraId="5295B1CE" w14:textId="77777777" w:rsidR="00E15B9F" w:rsidRDefault="00A2091C">
      <w:pPr>
        <w:pStyle w:val="Default"/>
        <w:rPr>
          <w:color w:val="auto"/>
          <w:sz w:val="22"/>
          <w:szCs w:val="22"/>
        </w:rPr>
      </w:pPr>
      <w:r>
        <w:rPr>
          <w:color w:val="auto"/>
          <w:sz w:val="22"/>
          <w:szCs w:val="22"/>
        </w:rPr>
        <w:t xml:space="preserve">In the event of a dispute, the complainant should proceed as follows: - </w:t>
      </w:r>
    </w:p>
    <w:p w14:paraId="53D2FBA2" w14:textId="77777777" w:rsidR="00E15B9F" w:rsidRDefault="00A2091C">
      <w:pPr>
        <w:pStyle w:val="Default"/>
        <w:numPr>
          <w:ilvl w:val="0"/>
          <w:numId w:val="4"/>
        </w:numPr>
        <w:rPr>
          <w:color w:val="auto"/>
          <w:sz w:val="22"/>
          <w:szCs w:val="22"/>
        </w:rPr>
      </w:pPr>
      <w:r>
        <w:rPr>
          <w:color w:val="auto"/>
          <w:sz w:val="22"/>
          <w:szCs w:val="22"/>
        </w:rPr>
        <w:t xml:space="preserve">The School Business Manager should be contacted to try to resolve the problem. </w:t>
      </w:r>
    </w:p>
    <w:p w14:paraId="600C60D9" w14:textId="77777777" w:rsidR="00E15B9F" w:rsidRDefault="00A2091C">
      <w:pPr>
        <w:pStyle w:val="Default"/>
        <w:numPr>
          <w:ilvl w:val="0"/>
          <w:numId w:val="4"/>
        </w:numPr>
        <w:rPr>
          <w:color w:val="auto"/>
          <w:sz w:val="22"/>
          <w:szCs w:val="22"/>
        </w:rPr>
      </w:pPr>
      <w:r>
        <w:rPr>
          <w:color w:val="auto"/>
          <w:sz w:val="22"/>
          <w:szCs w:val="22"/>
        </w:rPr>
        <w:t xml:space="preserve">If the matter remains unresolved, the complaint must be submitted in writing to the Head teacher. </w:t>
      </w:r>
    </w:p>
    <w:p w14:paraId="55EC4D5B" w14:textId="77777777" w:rsidR="00E15B9F" w:rsidRDefault="00A2091C">
      <w:pPr>
        <w:pStyle w:val="Default"/>
        <w:numPr>
          <w:ilvl w:val="0"/>
          <w:numId w:val="4"/>
        </w:numPr>
        <w:rPr>
          <w:color w:val="auto"/>
          <w:sz w:val="22"/>
          <w:szCs w:val="22"/>
        </w:rPr>
      </w:pPr>
      <w:r>
        <w:rPr>
          <w:color w:val="auto"/>
          <w:sz w:val="22"/>
          <w:szCs w:val="22"/>
        </w:rPr>
        <w:t>Where the Head teacher has failed to satisfy the complainant, the Governing Body (or a committee or an individual governor where delegated to do so) may revi</w:t>
      </w:r>
      <w:r>
        <w:rPr>
          <w:color w:val="auto"/>
          <w:sz w:val="22"/>
          <w:szCs w:val="22"/>
        </w:rPr>
        <w:t xml:space="preserve">ew the case. </w:t>
      </w:r>
    </w:p>
    <w:p w14:paraId="656084CE" w14:textId="77777777" w:rsidR="00E15B9F" w:rsidRDefault="00A2091C">
      <w:pPr>
        <w:pStyle w:val="Default"/>
        <w:numPr>
          <w:ilvl w:val="0"/>
          <w:numId w:val="4"/>
        </w:numPr>
        <w:rPr>
          <w:color w:val="auto"/>
          <w:sz w:val="22"/>
          <w:szCs w:val="22"/>
        </w:rPr>
      </w:pPr>
      <w:r>
        <w:rPr>
          <w:color w:val="auto"/>
          <w:sz w:val="22"/>
          <w:szCs w:val="22"/>
        </w:rPr>
        <w:t xml:space="preserve">Having exhausted the steps above, all unresolved disputes or differences shall be referred to a single arbitrator who shall be determined by the school’s Governing Body.  </w:t>
      </w:r>
    </w:p>
    <w:p w14:paraId="42D3D07E" w14:textId="77777777" w:rsidR="00E15B9F" w:rsidRDefault="00E15B9F">
      <w:pPr>
        <w:pStyle w:val="Default"/>
        <w:rPr>
          <w:color w:val="auto"/>
          <w:sz w:val="22"/>
          <w:szCs w:val="22"/>
        </w:rPr>
      </w:pPr>
    </w:p>
    <w:p w14:paraId="52F23CB3" w14:textId="77777777" w:rsidR="00E15B9F" w:rsidRDefault="00A2091C">
      <w:pPr>
        <w:pStyle w:val="Heading1"/>
        <w:spacing w:before="0"/>
        <w:rPr>
          <w:b/>
          <w:sz w:val="24"/>
        </w:rPr>
      </w:pPr>
      <w:r>
        <w:rPr>
          <w:b/>
          <w:sz w:val="24"/>
        </w:rPr>
        <w:t xml:space="preserve">Condition and damage </w:t>
      </w:r>
    </w:p>
    <w:p w14:paraId="320F9172" w14:textId="77777777" w:rsidR="00E15B9F" w:rsidRDefault="00E15B9F">
      <w:pPr>
        <w:pStyle w:val="Default"/>
        <w:rPr>
          <w:color w:val="auto"/>
          <w:sz w:val="22"/>
          <w:szCs w:val="22"/>
        </w:rPr>
      </w:pPr>
    </w:p>
    <w:p w14:paraId="1A4B83E7" w14:textId="77777777" w:rsidR="00E15B9F" w:rsidRDefault="00A2091C">
      <w:pPr>
        <w:pStyle w:val="Default"/>
        <w:rPr>
          <w:color w:val="auto"/>
          <w:sz w:val="22"/>
          <w:szCs w:val="22"/>
        </w:rPr>
      </w:pPr>
      <w:r>
        <w:rPr>
          <w:color w:val="auto"/>
          <w:sz w:val="22"/>
          <w:szCs w:val="22"/>
        </w:rPr>
        <w:t>The hirer will keep the Premises in a clean an</w:t>
      </w:r>
      <w:r>
        <w:rPr>
          <w:color w:val="auto"/>
          <w:sz w:val="22"/>
          <w:szCs w:val="22"/>
        </w:rPr>
        <w:t xml:space="preserve">d tidy condition when in occupation. The premises must be left in the same condition as before the letting commenced. </w:t>
      </w:r>
    </w:p>
    <w:p w14:paraId="5E100551" w14:textId="77777777" w:rsidR="00E15B9F" w:rsidRDefault="00E15B9F">
      <w:pPr>
        <w:pStyle w:val="Default"/>
        <w:rPr>
          <w:color w:val="auto"/>
          <w:sz w:val="22"/>
          <w:szCs w:val="22"/>
        </w:rPr>
      </w:pPr>
    </w:p>
    <w:p w14:paraId="27A8CA72" w14:textId="77777777" w:rsidR="00E15B9F" w:rsidRDefault="00A2091C">
      <w:pPr>
        <w:pStyle w:val="Default"/>
        <w:rPr>
          <w:color w:val="auto"/>
          <w:sz w:val="22"/>
          <w:szCs w:val="22"/>
        </w:rPr>
      </w:pPr>
      <w:r>
        <w:rPr>
          <w:color w:val="auto"/>
          <w:sz w:val="22"/>
          <w:szCs w:val="22"/>
        </w:rPr>
        <w:t>Any damage which occurs during the letting will be the responsibility of the user. Any such damage should be reported immediately to the</w:t>
      </w:r>
      <w:r>
        <w:rPr>
          <w:color w:val="auto"/>
          <w:sz w:val="22"/>
          <w:szCs w:val="22"/>
        </w:rPr>
        <w:t xml:space="preserve"> school’s site team. If repairs or replacement items are required this will be taken from the deposit.  Please see the charges section for further details. </w:t>
      </w:r>
    </w:p>
    <w:p w14:paraId="116B3EF9" w14:textId="77777777" w:rsidR="00E15B9F" w:rsidRDefault="00E15B9F">
      <w:pPr>
        <w:pStyle w:val="Default"/>
        <w:rPr>
          <w:color w:val="auto"/>
          <w:sz w:val="22"/>
          <w:szCs w:val="22"/>
        </w:rPr>
      </w:pPr>
    </w:p>
    <w:p w14:paraId="5A5B9BD7" w14:textId="77777777" w:rsidR="00E15B9F" w:rsidRDefault="00A2091C">
      <w:pPr>
        <w:pStyle w:val="Heading1"/>
        <w:spacing w:before="0"/>
        <w:rPr>
          <w:b/>
          <w:bCs/>
          <w:sz w:val="24"/>
        </w:rPr>
      </w:pPr>
      <w:r>
        <w:rPr>
          <w:b/>
          <w:bCs/>
          <w:sz w:val="24"/>
        </w:rPr>
        <w:t xml:space="preserve">PUBLIC LIABILITY INSURANCE </w:t>
      </w:r>
    </w:p>
    <w:p w14:paraId="07766897" w14:textId="77777777" w:rsidR="00E15B9F" w:rsidRDefault="00E15B9F">
      <w:pPr>
        <w:pStyle w:val="Default"/>
        <w:rPr>
          <w:color w:val="auto"/>
          <w:sz w:val="22"/>
          <w:szCs w:val="22"/>
        </w:rPr>
      </w:pPr>
    </w:p>
    <w:p w14:paraId="64972865" w14:textId="77777777" w:rsidR="00E15B9F" w:rsidRDefault="00A2091C">
      <w:pPr>
        <w:pStyle w:val="Default"/>
        <w:rPr>
          <w:color w:val="auto"/>
          <w:sz w:val="22"/>
          <w:szCs w:val="22"/>
        </w:rPr>
      </w:pPr>
      <w:r>
        <w:rPr>
          <w:color w:val="auto"/>
          <w:sz w:val="22"/>
          <w:szCs w:val="22"/>
        </w:rPr>
        <w:t>The users will hold public liability insurance in respect of their oc</w:t>
      </w:r>
      <w:r>
        <w:rPr>
          <w:color w:val="auto"/>
          <w:sz w:val="22"/>
          <w:szCs w:val="22"/>
        </w:rPr>
        <w:t xml:space="preserve">cupation of the premises and will provide a copy of their public liability insurance if appropriate. A copy of which will be kept by the school. </w:t>
      </w:r>
    </w:p>
    <w:p w14:paraId="15F585BB" w14:textId="77777777" w:rsidR="00E15B9F" w:rsidRDefault="00E15B9F">
      <w:pPr>
        <w:pStyle w:val="Default"/>
        <w:rPr>
          <w:color w:val="auto"/>
          <w:sz w:val="22"/>
          <w:szCs w:val="22"/>
        </w:rPr>
      </w:pPr>
    </w:p>
    <w:p w14:paraId="07182503" w14:textId="77777777" w:rsidR="00E15B9F" w:rsidRDefault="00A2091C">
      <w:pPr>
        <w:pStyle w:val="Default"/>
        <w:rPr>
          <w:color w:val="auto"/>
          <w:sz w:val="22"/>
          <w:szCs w:val="22"/>
        </w:rPr>
      </w:pPr>
      <w:r>
        <w:rPr>
          <w:color w:val="auto"/>
          <w:sz w:val="22"/>
          <w:szCs w:val="22"/>
        </w:rPr>
        <w:t>The Governing Body may at its discretion waive this requirement where the user is an individual or small info</w:t>
      </w:r>
      <w:r>
        <w:rPr>
          <w:color w:val="auto"/>
          <w:sz w:val="22"/>
          <w:szCs w:val="22"/>
        </w:rPr>
        <w:t xml:space="preserve">rmal group of individuals (not using the school buildings for commercial or business purposes) who do not hold public liability insurance and who, because of this informal nature, may find it difficult to obtain. </w:t>
      </w:r>
    </w:p>
    <w:p w14:paraId="4450A1E8" w14:textId="77777777" w:rsidR="00E15B9F" w:rsidRDefault="00A2091C">
      <w:pPr>
        <w:rPr>
          <w:rFonts w:ascii="Arial" w:hAnsi="Arial" w:cs="Arial"/>
        </w:rPr>
      </w:pPr>
      <w:r>
        <w:br w:type="page"/>
      </w:r>
    </w:p>
    <w:p w14:paraId="64601580" w14:textId="77777777" w:rsidR="00E15B9F" w:rsidRDefault="00A2091C">
      <w:pPr>
        <w:pStyle w:val="Heading1"/>
        <w:spacing w:before="0"/>
        <w:rPr>
          <w:b/>
          <w:sz w:val="24"/>
        </w:rPr>
      </w:pPr>
      <w:r>
        <w:rPr>
          <w:b/>
          <w:sz w:val="24"/>
        </w:rPr>
        <w:lastRenderedPageBreak/>
        <w:t xml:space="preserve">LOSS </w:t>
      </w:r>
    </w:p>
    <w:p w14:paraId="5525AFA2" w14:textId="77777777" w:rsidR="00E15B9F" w:rsidRDefault="00E15B9F">
      <w:pPr>
        <w:pStyle w:val="Default"/>
        <w:rPr>
          <w:b/>
          <w:outline/>
          <w:color w:val="2683C6" w:themeColor="accent2"/>
          <w:sz w:val="22"/>
          <w:szCs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21CFB56B" w14:textId="77777777" w:rsidR="00E15B9F" w:rsidRDefault="00A2091C">
      <w:pPr>
        <w:pStyle w:val="Default"/>
        <w:rPr>
          <w:color w:val="auto"/>
          <w:sz w:val="22"/>
          <w:szCs w:val="22"/>
        </w:rPr>
      </w:pPr>
      <w:r>
        <w:rPr>
          <w:color w:val="auto"/>
          <w:sz w:val="22"/>
          <w:szCs w:val="22"/>
        </w:rPr>
        <w:t>The school does not accept liability for loss or damage to property brought onto the premises by</w:t>
      </w:r>
      <w:r>
        <w:rPr>
          <w:color w:val="auto"/>
          <w:sz w:val="22"/>
          <w:szCs w:val="22"/>
        </w:rPr>
        <w:t xml:space="preserve">, or on behalf of, the users or any of its members, visitors, agents or invitees. </w:t>
      </w:r>
    </w:p>
    <w:p w14:paraId="386F7C00" w14:textId="77777777" w:rsidR="00E15B9F" w:rsidRDefault="00E15B9F">
      <w:pPr>
        <w:pStyle w:val="Default"/>
        <w:ind w:left="720"/>
        <w:rPr>
          <w:color w:val="auto"/>
          <w:sz w:val="22"/>
          <w:szCs w:val="22"/>
        </w:rPr>
      </w:pPr>
    </w:p>
    <w:p w14:paraId="27F4D355" w14:textId="77777777" w:rsidR="00E15B9F" w:rsidRDefault="00A2091C">
      <w:pPr>
        <w:pStyle w:val="Heading1"/>
        <w:spacing w:before="0"/>
        <w:rPr>
          <w:b/>
        </w:rPr>
      </w:pPr>
      <w:r>
        <w:rPr>
          <w:b/>
        </w:rPr>
        <w:t xml:space="preserve">CHILD PROTECTION </w:t>
      </w:r>
    </w:p>
    <w:p w14:paraId="765C3AB8" w14:textId="77777777" w:rsidR="00E15B9F" w:rsidRDefault="00E15B9F">
      <w:pPr>
        <w:pStyle w:val="Default"/>
        <w:rPr>
          <w:color w:val="auto"/>
          <w:sz w:val="22"/>
          <w:szCs w:val="22"/>
        </w:rPr>
      </w:pPr>
    </w:p>
    <w:p w14:paraId="4B4592B0" w14:textId="77777777" w:rsidR="00E15B9F" w:rsidRDefault="00A2091C">
      <w:pPr>
        <w:pStyle w:val="Default"/>
        <w:rPr>
          <w:color w:val="auto"/>
          <w:sz w:val="22"/>
          <w:szCs w:val="22"/>
        </w:rPr>
      </w:pPr>
      <w:r>
        <w:rPr>
          <w:color w:val="auto"/>
          <w:sz w:val="22"/>
          <w:szCs w:val="22"/>
        </w:rPr>
        <w:t>Any organisation submitting a lettings request involving working with children or vulnerable adults must have the appropriate safeguarding policy and pra</w:t>
      </w:r>
      <w:r>
        <w:rPr>
          <w:color w:val="auto"/>
          <w:sz w:val="22"/>
          <w:szCs w:val="22"/>
        </w:rPr>
        <w:t xml:space="preserve">ctices in place. It is the responsibility of the hirer to ensure that all DBS checks are in place. </w:t>
      </w:r>
    </w:p>
    <w:p w14:paraId="47194EDE" w14:textId="77777777" w:rsidR="00E15B9F" w:rsidRDefault="00E15B9F">
      <w:pPr>
        <w:pStyle w:val="Default"/>
        <w:rPr>
          <w:color w:val="auto"/>
          <w:sz w:val="22"/>
          <w:szCs w:val="22"/>
        </w:rPr>
      </w:pPr>
    </w:p>
    <w:p w14:paraId="30F367D3" w14:textId="77777777" w:rsidR="00E15B9F" w:rsidRDefault="00A2091C">
      <w:pPr>
        <w:pStyle w:val="Heading1"/>
        <w:spacing w:before="0"/>
        <w:rPr>
          <w:b/>
          <w:sz w:val="24"/>
        </w:rPr>
      </w:pPr>
      <w:r>
        <w:rPr>
          <w:b/>
          <w:sz w:val="24"/>
        </w:rPr>
        <w:t>FIRST AID</w:t>
      </w:r>
    </w:p>
    <w:p w14:paraId="04E2E6F1" w14:textId="77777777" w:rsidR="00E15B9F" w:rsidRDefault="00E15B9F">
      <w:pPr>
        <w:pStyle w:val="Default"/>
        <w:rPr>
          <w14:textOutline w14:w="6604" w14:cap="flat" w14:cmpd="sng" w14:algn="ctr">
            <w14:noFill/>
            <w14:prstDash w14:val="solid"/>
            <w14:round/>
          </w14:textOutline>
        </w:rPr>
      </w:pPr>
    </w:p>
    <w:p w14:paraId="0FC26480" w14:textId="77777777" w:rsidR="00E15B9F" w:rsidRDefault="00A2091C">
      <w:pPr>
        <w:pStyle w:val="Default"/>
        <w:rPr>
          <w:color w:val="auto"/>
          <w:sz w:val="22"/>
          <w:szCs w:val="22"/>
        </w:rPr>
      </w:pPr>
      <w:r>
        <w:rPr>
          <w:sz w:val="22"/>
          <w:szCs w:val="22"/>
          <w14:textOutline w14:w="6604" w14:cap="flat" w14:cmpd="sng" w14:algn="ctr">
            <w14:noFill/>
            <w14:prstDash w14:val="solid"/>
            <w14:round/>
          </w14:textOutline>
        </w:rPr>
        <w:t>It is the duty of the event organiser to provide adequate and appropriate First Aid co</w:t>
      </w:r>
      <w:r>
        <w:rPr>
          <w:sz w:val="22"/>
          <w:szCs w:val="22"/>
          <w14:textOutline w14:w="6604" w14:cap="flat" w14:cmpd="sng" w14:algn="ctr">
            <w14:noFill/>
            <w14:prstDash w14:val="solid"/>
            <w14:round/>
          </w14:textOutline>
        </w:rPr>
        <w:t xml:space="preserve">ver for the event/activity. The school has a </w:t>
      </w:r>
      <w:r>
        <w:rPr>
          <w:sz w:val="22"/>
          <w:szCs w:val="22"/>
        </w:rPr>
        <w:t xml:space="preserve">defibrillator which is located in the nurse’s officer in the main reception.  </w:t>
      </w:r>
    </w:p>
    <w:p w14:paraId="2F9637C6" w14:textId="77777777" w:rsidR="00E15B9F" w:rsidRDefault="00E15B9F">
      <w:pPr>
        <w:pStyle w:val="Default"/>
        <w:rPr>
          <w:b/>
          <w:bCs/>
          <w:color w:val="auto"/>
          <w:sz w:val="22"/>
          <w:szCs w:val="22"/>
        </w:rPr>
      </w:pPr>
    </w:p>
    <w:p w14:paraId="30E68664" w14:textId="77777777" w:rsidR="00E15B9F" w:rsidRDefault="00A2091C">
      <w:pPr>
        <w:pStyle w:val="Heading1"/>
        <w:spacing w:before="0"/>
        <w:rPr>
          <w:b/>
          <w:sz w:val="24"/>
        </w:rPr>
      </w:pPr>
      <w:r>
        <w:rPr>
          <w:b/>
          <w:sz w:val="24"/>
        </w:rPr>
        <w:t xml:space="preserve">PUBLIC SAFETY </w:t>
      </w:r>
    </w:p>
    <w:p w14:paraId="16BE6D8B" w14:textId="77777777" w:rsidR="00E15B9F" w:rsidRDefault="00E15B9F">
      <w:pPr>
        <w:pStyle w:val="Default"/>
        <w:rPr>
          <w:color w:val="auto"/>
          <w:sz w:val="22"/>
          <w:szCs w:val="22"/>
        </w:rPr>
      </w:pPr>
    </w:p>
    <w:p w14:paraId="227D1E5A" w14:textId="77777777" w:rsidR="00E15B9F" w:rsidRDefault="00A2091C">
      <w:pPr>
        <w:pStyle w:val="Default"/>
        <w:rPr>
          <w:color w:val="auto"/>
          <w:sz w:val="22"/>
          <w:szCs w:val="22"/>
        </w:rPr>
      </w:pPr>
      <w:r>
        <w:rPr>
          <w:color w:val="auto"/>
          <w:sz w:val="22"/>
          <w:szCs w:val="22"/>
        </w:rPr>
        <w:t>The Hirer shall be responsible for the prevention of ove</w:t>
      </w:r>
      <w:r>
        <w:rPr>
          <w:color w:val="auto"/>
          <w:sz w:val="22"/>
          <w:szCs w:val="22"/>
        </w:rPr>
        <w:t>rcrowding (such as would endanger public safety), and for keeping clear all gangways, passages and exits. The Hirer shall be responsible for providing adequate supervision to maintain order and good conduct, and - where applicable - the Hirer must adhere t</w:t>
      </w:r>
      <w:r>
        <w:rPr>
          <w:color w:val="auto"/>
          <w:sz w:val="22"/>
          <w:szCs w:val="22"/>
        </w:rPr>
        <w:t xml:space="preserve">o the correct adult/child ratios at all times. The hirer shall be informed of the maximum number of attendees for each venue at the time of hire application. </w:t>
      </w:r>
    </w:p>
    <w:p w14:paraId="350226A8" w14:textId="77777777" w:rsidR="00E15B9F" w:rsidRDefault="00E15B9F">
      <w:pPr>
        <w:pStyle w:val="Default"/>
        <w:rPr>
          <w:color w:val="auto"/>
          <w:sz w:val="22"/>
          <w:szCs w:val="22"/>
        </w:rPr>
      </w:pPr>
    </w:p>
    <w:p w14:paraId="2E91CB35" w14:textId="77777777" w:rsidR="00E15B9F" w:rsidRDefault="00A2091C">
      <w:pPr>
        <w:pStyle w:val="Default"/>
        <w:rPr>
          <w:color w:val="auto"/>
          <w:sz w:val="22"/>
          <w:szCs w:val="22"/>
        </w:rPr>
      </w:pPr>
      <w:r>
        <w:rPr>
          <w:color w:val="auto"/>
          <w:sz w:val="22"/>
          <w:szCs w:val="22"/>
        </w:rPr>
        <w:t>In the event of an emergency, all occupants must leave the school by the nearest exit and assemb</w:t>
      </w:r>
      <w:r>
        <w:rPr>
          <w:color w:val="auto"/>
          <w:sz w:val="22"/>
          <w:szCs w:val="22"/>
        </w:rPr>
        <w:t>le at the venue area as advised to them by the Hirer. The Hirer is responsible for familiarising themselves with emergency exits and must ensure that participants are aware of emergency evacuation procedures and assembly points. It is good practice to carr</w:t>
      </w:r>
      <w:r>
        <w:rPr>
          <w:color w:val="auto"/>
          <w:sz w:val="22"/>
          <w:szCs w:val="22"/>
        </w:rPr>
        <w:t xml:space="preserve">y out emergency evacuation drills at suitable intervals. The Hirer must, at all times whilst participants may be on site, have immediate access to participants’ emergency contact details, and have access at all times to a mobile phone. </w:t>
      </w:r>
    </w:p>
    <w:p w14:paraId="2A2D715E" w14:textId="77777777" w:rsidR="00E15B9F" w:rsidRDefault="00E15B9F">
      <w:pPr>
        <w:pStyle w:val="Default"/>
        <w:rPr>
          <w:color w:val="auto"/>
          <w:sz w:val="22"/>
          <w:szCs w:val="22"/>
        </w:rPr>
      </w:pPr>
    </w:p>
    <w:p w14:paraId="2C62F712" w14:textId="77777777" w:rsidR="00E15B9F" w:rsidRDefault="00A2091C">
      <w:pPr>
        <w:pStyle w:val="Heading1"/>
        <w:spacing w:before="0"/>
        <w:rPr>
          <w:b/>
          <w:sz w:val="24"/>
        </w:rPr>
      </w:pPr>
      <w:r>
        <w:rPr>
          <w:b/>
          <w:sz w:val="24"/>
        </w:rPr>
        <w:t xml:space="preserve">OWN RISK </w:t>
      </w:r>
    </w:p>
    <w:p w14:paraId="6BAD31CC" w14:textId="77777777" w:rsidR="00E15B9F" w:rsidRDefault="00E15B9F">
      <w:pPr>
        <w:pStyle w:val="Default"/>
        <w:rPr>
          <w:color w:val="auto"/>
          <w:sz w:val="22"/>
          <w:szCs w:val="22"/>
        </w:rPr>
      </w:pPr>
    </w:p>
    <w:p w14:paraId="6E5C4B27" w14:textId="77777777" w:rsidR="00E15B9F" w:rsidRDefault="00A2091C">
      <w:pPr>
        <w:pStyle w:val="Default"/>
        <w:rPr>
          <w:color w:val="auto"/>
          <w:sz w:val="22"/>
          <w:szCs w:val="22"/>
        </w:rPr>
      </w:pPr>
      <w:r>
        <w:rPr>
          <w:color w:val="auto"/>
          <w:sz w:val="22"/>
          <w:szCs w:val="22"/>
        </w:rPr>
        <w:t>It is t</w:t>
      </w:r>
      <w:r>
        <w:rPr>
          <w:color w:val="auto"/>
          <w:sz w:val="22"/>
          <w:szCs w:val="22"/>
        </w:rPr>
        <w:t xml:space="preserve">he Hirer’s responsibility to ensure that all those attending are made aware of the fact that they do so in all respects at their own risk. </w:t>
      </w:r>
    </w:p>
    <w:p w14:paraId="65BC14AC" w14:textId="77777777" w:rsidR="00E15B9F" w:rsidRDefault="00E15B9F">
      <w:pPr>
        <w:pStyle w:val="Default"/>
        <w:rPr>
          <w:b/>
          <w:bCs/>
          <w:color w:val="auto"/>
          <w:sz w:val="22"/>
          <w:szCs w:val="22"/>
        </w:rPr>
      </w:pPr>
    </w:p>
    <w:p w14:paraId="7B71EDE9" w14:textId="77777777" w:rsidR="00E15B9F" w:rsidRDefault="00A2091C">
      <w:pPr>
        <w:pStyle w:val="Heading1"/>
        <w:spacing w:before="0"/>
        <w:rPr>
          <w:b/>
          <w:sz w:val="24"/>
        </w:rPr>
      </w:pPr>
      <w:r>
        <w:rPr>
          <w:b/>
          <w:sz w:val="24"/>
        </w:rPr>
        <w:t xml:space="preserve">SMOKING </w:t>
      </w:r>
    </w:p>
    <w:p w14:paraId="5CC10545" w14:textId="77777777" w:rsidR="00E15B9F" w:rsidRDefault="00E15B9F">
      <w:pPr>
        <w:pStyle w:val="Default"/>
        <w:rPr>
          <w:color w:val="auto"/>
          <w:sz w:val="22"/>
          <w:szCs w:val="22"/>
        </w:rPr>
      </w:pPr>
    </w:p>
    <w:p w14:paraId="73F40B32" w14:textId="77777777" w:rsidR="00E15B9F" w:rsidRDefault="00A2091C">
      <w:pPr>
        <w:pStyle w:val="Default"/>
        <w:rPr>
          <w:color w:val="auto"/>
          <w:sz w:val="22"/>
          <w:szCs w:val="22"/>
        </w:rPr>
      </w:pPr>
      <w:r>
        <w:rPr>
          <w:color w:val="auto"/>
          <w:sz w:val="22"/>
          <w:szCs w:val="22"/>
        </w:rPr>
        <w:t>The whole of the school premises is a non-smoking area and smoking of tobacco products or e-cigarettes is</w:t>
      </w:r>
      <w:r>
        <w:rPr>
          <w:color w:val="auto"/>
          <w:sz w:val="22"/>
          <w:szCs w:val="22"/>
        </w:rPr>
        <w:t xml:space="preserve"> not permitted within school buildings or on school grounds at any time. </w:t>
      </w:r>
    </w:p>
    <w:p w14:paraId="745E62EA" w14:textId="77777777" w:rsidR="00E15B9F" w:rsidRDefault="00A2091C">
      <w:pPr>
        <w:rPr>
          <w:rFonts w:ascii="Arial" w:hAnsi="Arial" w:cs="Arial"/>
          <w:b/>
          <w:bCs/>
          <w:sz w:val="24"/>
        </w:rPr>
      </w:pPr>
      <w:r>
        <w:rPr>
          <w:b/>
          <w:bCs/>
        </w:rPr>
        <w:br w:type="page"/>
      </w:r>
    </w:p>
    <w:p w14:paraId="64059E9F" w14:textId="77777777" w:rsidR="00E15B9F" w:rsidRDefault="00A2091C">
      <w:pPr>
        <w:pStyle w:val="Heading1"/>
        <w:spacing w:before="0"/>
        <w:rPr>
          <w:b/>
          <w:sz w:val="24"/>
        </w:rPr>
      </w:pPr>
      <w:r>
        <w:rPr>
          <w:b/>
          <w:sz w:val="24"/>
        </w:rPr>
        <w:lastRenderedPageBreak/>
        <w:t xml:space="preserve">ELECTRICAL EQUIPMENT </w:t>
      </w:r>
    </w:p>
    <w:p w14:paraId="46A31E17" w14:textId="77777777" w:rsidR="00E15B9F" w:rsidRDefault="00E15B9F">
      <w:pPr>
        <w:pStyle w:val="Default"/>
        <w:rPr>
          <w:color w:val="auto"/>
          <w:sz w:val="22"/>
          <w:szCs w:val="22"/>
        </w:rPr>
      </w:pPr>
    </w:p>
    <w:p w14:paraId="7AC63A82" w14:textId="77777777" w:rsidR="00E15B9F" w:rsidRDefault="00A2091C">
      <w:pPr>
        <w:pStyle w:val="Default"/>
        <w:rPr>
          <w:color w:val="auto"/>
          <w:sz w:val="22"/>
          <w:szCs w:val="22"/>
        </w:rPr>
      </w:pPr>
      <w:r>
        <w:rPr>
          <w:color w:val="auto"/>
          <w:sz w:val="22"/>
          <w:szCs w:val="22"/>
        </w:rPr>
        <w:t xml:space="preserve">Any electrical equipment brought by the Hirer onto the school site must comply with the Local Authorities (LA) code of practice for portable </w:t>
      </w:r>
      <w:r>
        <w:rPr>
          <w:color w:val="auto"/>
          <w:sz w:val="22"/>
          <w:szCs w:val="22"/>
        </w:rPr>
        <w:t xml:space="preserve">electrical appliance equipment. Equipment must either have a certificate of safety from a qualified electrical engineer or be inspected by the LA. The intention to use any electrical equipment must be notified on the application and documentation produced </w:t>
      </w:r>
      <w:r>
        <w:rPr>
          <w:color w:val="auto"/>
          <w:sz w:val="22"/>
          <w:szCs w:val="22"/>
        </w:rPr>
        <w:t>to show certificate/label of safety.</w:t>
      </w:r>
    </w:p>
    <w:p w14:paraId="21BF8B7C" w14:textId="77777777" w:rsidR="00E15B9F" w:rsidRDefault="00E15B9F">
      <w:pPr>
        <w:pStyle w:val="Default"/>
        <w:rPr>
          <w:color w:val="auto"/>
          <w:sz w:val="22"/>
          <w:szCs w:val="22"/>
        </w:rPr>
      </w:pPr>
    </w:p>
    <w:p w14:paraId="4C56CA12" w14:textId="77777777" w:rsidR="00E15B9F" w:rsidRDefault="00A2091C">
      <w:pPr>
        <w:pStyle w:val="Heading1"/>
        <w:spacing w:before="0"/>
        <w:rPr>
          <w:b/>
          <w:sz w:val="24"/>
        </w:rPr>
      </w:pPr>
      <w:r>
        <w:rPr>
          <w:b/>
          <w:sz w:val="24"/>
        </w:rPr>
        <w:t xml:space="preserve">FOOD AND DRINK </w:t>
      </w:r>
    </w:p>
    <w:p w14:paraId="3892ECF5" w14:textId="77777777" w:rsidR="00E15B9F" w:rsidRDefault="00E15B9F">
      <w:pPr>
        <w:pStyle w:val="Default"/>
        <w:rPr>
          <w:color w:val="auto"/>
          <w:sz w:val="22"/>
          <w:szCs w:val="22"/>
        </w:rPr>
      </w:pPr>
    </w:p>
    <w:p w14:paraId="7799335D" w14:textId="77777777" w:rsidR="00E15B9F" w:rsidRDefault="00A2091C">
      <w:pPr>
        <w:pStyle w:val="Default"/>
        <w:rPr>
          <w:color w:val="auto"/>
          <w:sz w:val="22"/>
          <w:szCs w:val="22"/>
        </w:rPr>
      </w:pPr>
      <w:r>
        <w:rPr>
          <w:color w:val="auto"/>
          <w:sz w:val="22"/>
          <w:szCs w:val="22"/>
        </w:rPr>
        <w:t>No food or drink may be prepared or consumed on the property without the direct permission of the Governing Body, in line with current food hygiene regulations. All litter must be placed in the bins provided – with due regard being given to school recyclin</w:t>
      </w:r>
      <w:r>
        <w:rPr>
          <w:color w:val="auto"/>
          <w:sz w:val="22"/>
          <w:szCs w:val="22"/>
        </w:rPr>
        <w:t xml:space="preserve">g facilities </w:t>
      </w:r>
    </w:p>
    <w:p w14:paraId="4B54781C" w14:textId="77777777" w:rsidR="00E15B9F" w:rsidRDefault="00E15B9F">
      <w:pPr>
        <w:pStyle w:val="Default"/>
        <w:rPr>
          <w:color w:val="auto"/>
          <w:sz w:val="22"/>
          <w:szCs w:val="22"/>
        </w:rPr>
      </w:pPr>
    </w:p>
    <w:p w14:paraId="0290B7CC" w14:textId="77777777" w:rsidR="00E15B9F" w:rsidRDefault="00A2091C">
      <w:pPr>
        <w:pStyle w:val="Heading1"/>
        <w:spacing w:before="0"/>
        <w:rPr>
          <w:b/>
          <w:bCs/>
          <w:sz w:val="24"/>
        </w:rPr>
      </w:pPr>
      <w:r>
        <w:rPr>
          <w:b/>
          <w:bCs/>
          <w:sz w:val="24"/>
        </w:rPr>
        <w:t xml:space="preserve">VACATION OF PREMISES </w:t>
      </w:r>
    </w:p>
    <w:p w14:paraId="04E7B6A0" w14:textId="77777777" w:rsidR="00E15B9F" w:rsidRDefault="00E15B9F">
      <w:pPr>
        <w:pStyle w:val="Default"/>
        <w:rPr>
          <w:color w:val="auto"/>
          <w:sz w:val="22"/>
          <w:szCs w:val="22"/>
        </w:rPr>
      </w:pPr>
    </w:p>
    <w:p w14:paraId="4855BD5E" w14:textId="77777777" w:rsidR="00E15B9F" w:rsidRDefault="00A2091C">
      <w:pPr>
        <w:pStyle w:val="Default"/>
        <w:rPr>
          <w:color w:val="auto"/>
          <w:sz w:val="22"/>
          <w:szCs w:val="22"/>
        </w:rPr>
      </w:pPr>
      <w:r>
        <w:rPr>
          <w:color w:val="auto"/>
          <w:sz w:val="22"/>
          <w:szCs w:val="22"/>
        </w:rPr>
        <w:t xml:space="preserve">The Hirer shall ensure that the premises are vacated promptly at the end of the letting. The Hirer is responsible for supervising any children taking part in an activity until a responsible adult collects them. </w:t>
      </w:r>
    </w:p>
    <w:p w14:paraId="1C4E942F" w14:textId="77777777" w:rsidR="00E15B9F" w:rsidRDefault="00E15B9F">
      <w:pPr>
        <w:pStyle w:val="Default"/>
        <w:rPr>
          <w:color w:val="auto"/>
          <w:sz w:val="22"/>
          <w:szCs w:val="22"/>
        </w:rPr>
      </w:pPr>
    </w:p>
    <w:p w14:paraId="0D979FDA" w14:textId="77777777" w:rsidR="00E15B9F" w:rsidRDefault="00A2091C">
      <w:pPr>
        <w:pStyle w:val="Default"/>
        <w:rPr>
          <w:color w:val="auto"/>
          <w:sz w:val="22"/>
          <w:szCs w:val="22"/>
        </w:rPr>
      </w:pPr>
      <w:r>
        <w:rPr>
          <w:color w:val="auto"/>
          <w:sz w:val="22"/>
          <w:szCs w:val="22"/>
        </w:rPr>
        <w:t>Pleas</w:t>
      </w:r>
      <w:r>
        <w:rPr>
          <w:color w:val="auto"/>
          <w:sz w:val="22"/>
          <w:szCs w:val="22"/>
        </w:rPr>
        <w:t xml:space="preserve">e note that all lettings are inclusive of set up and break down time. This enables our staff to transfer from one activity to another. </w:t>
      </w:r>
    </w:p>
    <w:p w14:paraId="0CDC1A55" w14:textId="77777777" w:rsidR="00E15B9F" w:rsidRDefault="00E15B9F">
      <w:pPr>
        <w:pStyle w:val="Default"/>
        <w:rPr>
          <w:b/>
          <w:bCs/>
          <w:color w:val="auto"/>
          <w:sz w:val="22"/>
          <w:szCs w:val="22"/>
        </w:rPr>
      </w:pPr>
    </w:p>
    <w:p w14:paraId="72EAE1D4" w14:textId="77777777" w:rsidR="00E15B9F" w:rsidRDefault="00A2091C">
      <w:pPr>
        <w:pStyle w:val="Heading1"/>
        <w:spacing w:before="0"/>
        <w:rPr>
          <w:b/>
          <w:color w:val="auto"/>
          <w:sz w:val="24"/>
        </w:rPr>
      </w:pPr>
      <w:bookmarkStart w:id="0" w:name="_Hlk32320195"/>
      <w:r>
        <w:rPr>
          <w:b/>
          <w:sz w:val="24"/>
        </w:rPr>
        <w:t>VAT</w:t>
      </w:r>
      <w:r>
        <w:rPr>
          <w:b/>
          <w:color w:val="auto"/>
          <w:sz w:val="24"/>
        </w:rPr>
        <w:t xml:space="preserve"> </w:t>
      </w:r>
    </w:p>
    <w:bookmarkEnd w:id="0"/>
    <w:p w14:paraId="37E66FA3" w14:textId="77777777" w:rsidR="00E15B9F" w:rsidRDefault="00E15B9F">
      <w:pPr>
        <w:pStyle w:val="Default"/>
        <w:rPr>
          <w:color w:val="auto"/>
          <w:sz w:val="22"/>
          <w:szCs w:val="22"/>
        </w:rPr>
      </w:pPr>
    </w:p>
    <w:p w14:paraId="1E55902A" w14:textId="77777777" w:rsidR="00E15B9F" w:rsidRDefault="00A2091C">
      <w:pPr>
        <w:pStyle w:val="Default"/>
        <w:rPr>
          <w:color w:val="auto"/>
          <w:sz w:val="22"/>
          <w:szCs w:val="22"/>
        </w:rPr>
      </w:pPr>
      <w:r>
        <w:rPr>
          <w:color w:val="auto"/>
          <w:sz w:val="22"/>
          <w:szCs w:val="22"/>
        </w:rPr>
        <w:t>In general, the letting of rooms for non-sporting activities is exempt of VAT, whereas sports lettings are subjec</w:t>
      </w:r>
      <w:r>
        <w:rPr>
          <w:color w:val="auto"/>
          <w:sz w:val="22"/>
          <w:szCs w:val="22"/>
        </w:rPr>
        <w:t>t to VAT (although there are exemptions under certain circumstances). Where the letting is for a continuous period of ten or more lettings then the booking may be exempt from VAT. VAT is a complex area, and you are advised to refer to our Finance Manager i</w:t>
      </w:r>
      <w:r>
        <w:rPr>
          <w:color w:val="auto"/>
          <w:sz w:val="22"/>
          <w:szCs w:val="22"/>
        </w:rPr>
        <w:t>f you require any further detail.</w:t>
      </w:r>
    </w:p>
    <w:p w14:paraId="53886DD4" w14:textId="77777777" w:rsidR="00E15B9F" w:rsidRDefault="00A2091C">
      <w:pPr>
        <w:rPr>
          <w:rFonts w:ascii="Arial" w:hAnsi="Arial" w:cs="Arial"/>
        </w:rPr>
      </w:pPr>
      <w:r>
        <w:br w:type="page"/>
      </w:r>
    </w:p>
    <w:p w14:paraId="33EA3E4D" w14:textId="77777777" w:rsidR="00E15B9F" w:rsidRDefault="00A2091C">
      <w:pPr>
        <w:pStyle w:val="Heading1"/>
        <w:spacing w:before="0"/>
        <w:rPr>
          <w:b/>
          <w:sz w:val="24"/>
        </w:rPr>
      </w:pPr>
      <w:r>
        <w:rPr>
          <w:b/>
          <w:sz w:val="24"/>
        </w:rPr>
        <w:lastRenderedPageBreak/>
        <w:t>CHARGES</w:t>
      </w:r>
    </w:p>
    <w:p w14:paraId="3C64D31C" w14:textId="77777777" w:rsidR="00E15B9F" w:rsidRDefault="00E15B9F">
      <w:pPr>
        <w:pStyle w:val="Defaul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9498" w:type="dxa"/>
        <w:tblInd w:w="-5" w:type="dxa"/>
        <w:tblLook w:val="04A0" w:firstRow="1" w:lastRow="0" w:firstColumn="1" w:lastColumn="0" w:noHBand="0" w:noVBand="1"/>
      </w:tblPr>
      <w:tblGrid>
        <w:gridCol w:w="1843"/>
        <w:gridCol w:w="1985"/>
        <w:gridCol w:w="5670"/>
      </w:tblGrid>
      <w:tr w:rsidR="00E15B9F" w14:paraId="70467236" w14:textId="77777777">
        <w:tc>
          <w:tcPr>
            <w:tcW w:w="1843" w:type="dxa"/>
          </w:tcPr>
          <w:p w14:paraId="0303A96D" w14:textId="77777777" w:rsidR="00E15B9F" w:rsidRDefault="00A2091C">
            <w:pPr>
              <w:jc w:val="center"/>
              <w:rPr>
                <w:rFonts w:ascii="Arial" w:hAnsi="Arial" w:cs="Arial"/>
              </w:rPr>
            </w:pPr>
            <w:r>
              <w:rPr>
                <w:rFonts w:ascii="Arial" w:hAnsi="Arial" w:cs="Arial"/>
              </w:rPr>
              <w:t>Area</w:t>
            </w:r>
          </w:p>
        </w:tc>
        <w:tc>
          <w:tcPr>
            <w:tcW w:w="1985" w:type="dxa"/>
          </w:tcPr>
          <w:p w14:paraId="3E875C51" w14:textId="77777777" w:rsidR="00E15B9F" w:rsidRDefault="00A2091C">
            <w:pPr>
              <w:jc w:val="center"/>
              <w:rPr>
                <w:rFonts w:ascii="Arial" w:hAnsi="Arial" w:cs="Arial"/>
              </w:rPr>
            </w:pPr>
            <w:r>
              <w:rPr>
                <w:rFonts w:ascii="Arial" w:hAnsi="Arial" w:cs="Arial"/>
              </w:rPr>
              <w:t xml:space="preserve">Rate </w:t>
            </w:r>
          </w:p>
          <w:p w14:paraId="69ED5F39" w14:textId="77777777" w:rsidR="00E15B9F" w:rsidRDefault="00A2091C">
            <w:pPr>
              <w:jc w:val="center"/>
              <w:rPr>
                <w:rFonts w:ascii="Arial" w:hAnsi="Arial" w:cs="Arial"/>
              </w:rPr>
            </w:pPr>
            <w:r>
              <w:rPr>
                <w:rFonts w:ascii="Arial" w:hAnsi="Arial" w:cs="Arial"/>
              </w:rPr>
              <w:t>£/ hour</w:t>
            </w:r>
          </w:p>
        </w:tc>
        <w:tc>
          <w:tcPr>
            <w:tcW w:w="5670" w:type="dxa"/>
          </w:tcPr>
          <w:p w14:paraId="526B0FB5" w14:textId="77777777" w:rsidR="00E15B9F" w:rsidRDefault="00A2091C">
            <w:pPr>
              <w:jc w:val="center"/>
              <w:rPr>
                <w:rFonts w:ascii="Arial" w:hAnsi="Arial" w:cs="Arial"/>
              </w:rPr>
            </w:pPr>
            <w:r>
              <w:rPr>
                <w:rFonts w:ascii="Arial" w:hAnsi="Arial" w:cs="Arial"/>
              </w:rPr>
              <w:t>What’s included</w:t>
            </w:r>
          </w:p>
        </w:tc>
      </w:tr>
      <w:tr w:rsidR="00E15B9F" w14:paraId="1DE9A15C" w14:textId="77777777">
        <w:tc>
          <w:tcPr>
            <w:tcW w:w="1843" w:type="dxa"/>
          </w:tcPr>
          <w:p w14:paraId="59986B31" w14:textId="77777777" w:rsidR="00E15B9F" w:rsidRDefault="00A2091C">
            <w:pPr>
              <w:spacing w:after="120"/>
              <w:jc w:val="center"/>
              <w:rPr>
                <w:rFonts w:ascii="Arial" w:hAnsi="Arial" w:cs="Arial"/>
              </w:rPr>
            </w:pPr>
            <w:r>
              <w:rPr>
                <w:rFonts w:ascii="Arial" w:hAnsi="Arial" w:cs="Arial"/>
              </w:rPr>
              <w:t>Sports Hall</w:t>
            </w:r>
          </w:p>
        </w:tc>
        <w:tc>
          <w:tcPr>
            <w:tcW w:w="1985" w:type="dxa"/>
          </w:tcPr>
          <w:p w14:paraId="47550E18" w14:textId="77777777" w:rsidR="00E15B9F" w:rsidRDefault="00A2091C">
            <w:pPr>
              <w:spacing w:after="120"/>
              <w:jc w:val="center"/>
              <w:rPr>
                <w:rFonts w:ascii="Arial" w:hAnsi="Arial" w:cs="Arial"/>
              </w:rPr>
            </w:pPr>
            <w:r>
              <w:rPr>
                <w:rFonts w:ascii="Arial" w:hAnsi="Arial" w:cs="Arial"/>
              </w:rPr>
              <w:t>30</w:t>
            </w:r>
          </w:p>
        </w:tc>
        <w:tc>
          <w:tcPr>
            <w:tcW w:w="5670" w:type="dxa"/>
          </w:tcPr>
          <w:p w14:paraId="250A79A6" w14:textId="77777777" w:rsidR="00E15B9F" w:rsidRDefault="00A2091C">
            <w:pPr>
              <w:spacing w:after="120"/>
              <w:jc w:val="center"/>
              <w:rPr>
                <w:rFonts w:ascii="Arial" w:hAnsi="Arial" w:cs="Arial"/>
              </w:rPr>
            </w:pPr>
            <w:r>
              <w:rPr>
                <w:rFonts w:ascii="Arial" w:hAnsi="Arial" w:cs="Arial"/>
              </w:rPr>
              <w:t xml:space="preserve">Car parking.  Breakout area and/or kitchen can </w:t>
            </w:r>
            <w:r>
              <w:rPr>
                <w:rFonts w:ascii="Arial" w:hAnsi="Arial" w:cs="Arial"/>
              </w:rPr>
              <w:t>be added at extra cost.</w:t>
            </w:r>
          </w:p>
        </w:tc>
      </w:tr>
      <w:tr w:rsidR="00E15B9F" w14:paraId="3D196303" w14:textId="77777777">
        <w:tc>
          <w:tcPr>
            <w:tcW w:w="1843" w:type="dxa"/>
          </w:tcPr>
          <w:p w14:paraId="26E007E9" w14:textId="77777777" w:rsidR="00E15B9F" w:rsidRDefault="00A2091C">
            <w:pPr>
              <w:spacing w:after="120"/>
              <w:jc w:val="center"/>
              <w:rPr>
                <w:rFonts w:ascii="Arial" w:hAnsi="Arial" w:cs="Arial"/>
              </w:rPr>
            </w:pPr>
            <w:r>
              <w:rPr>
                <w:rFonts w:ascii="Arial" w:hAnsi="Arial" w:cs="Arial"/>
              </w:rPr>
              <w:t>ICT suite</w:t>
            </w:r>
          </w:p>
        </w:tc>
        <w:tc>
          <w:tcPr>
            <w:tcW w:w="1985" w:type="dxa"/>
          </w:tcPr>
          <w:p w14:paraId="7B9C460A" w14:textId="77777777" w:rsidR="00E15B9F" w:rsidRDefault="00A2091C">
            <w:pPr>
              <w:spacing w:after="120"/>
              <w:jc w:val="center"/>
              <w:rPr>
                <w:rFonts w:ascii="Arial" w:hAnsi="Arial" w:cs="Arial"/>
              </w:rPr>
            </w:pPr>
            <w:r>
              <w:rPr>
                <w:rFonts w:ascii="Arial" w:hAnsi="Arial" w:cs="Arial"/>
              </w:rPr>
              <w:t>30</w:t>
            </w:r>
          </w:p>
        </w:tc>
        <w:tc>
          <w:tcPr>
            <w:tcW w:w="5670" w:type="dxa"/>
          </w:tcPr>
          <w:p w14:paraId="3537EA04" w14:textId="77777777" w:rsidR="00E15B9F" w:rsidRDefault="00A2091C">
            <w:pPr>
              <w:spacing w:after="120"/>
              <w:jc w:val="center"/>
              <w:rPr>
                <w:rFonts w:ascii="Arial" w:hAnsi="Arial" w:cs="Arial"/>
              </w:rPr>
            </w:pPr>
            <w:r>
              <w:rPr>
                <w:rFonts w:ascii="Arial" w:hAnsi="Arial" w:cs="Arial"/>
              </w:rPr>
              <w:t>Car parking, 20 computers, a projector/whiteboard system and printing facilities.</w:t>
            </w:r>
          </w:p>
        </w:tc>
      </w:tr>
      <w:tr w:rsidR="00E15B9F" w14:paraId="45E0F7E5" w14:textId="77777777">
        <w:tc>
          <w:tcPr>
            <w:tcW w:w="1843" w:type="dxa"/>
          </w:tcPr>
          <w:p w14:paraId="11F82F7A" w14:textId="77777777" w:rsidR="00E15B9F" w:rsidRDefault="00A2091C">
            <w:pPr>
              <w:spacing w:after="120"/>
              <w:jc w:val="center"/>
              <w:rPr>
                <w:rFonts w:ascii="Arial" w:hAnsi="Arial" w:cs="Arial"/>
              </w:rPr>
            </w:pPr>
            <w:r>
              <w:rPr>
                <w:rFonts w:ascii="Arial" w:hAnsi="Arial" w:cs="Arial"/>
              </w:rPr>
              <w:t>Classroom</w:t>
            </w:r>
          </w:p>
        </w:tc>
        <w:tc>
          <w:tcPr>
            <w:tcW w:w="1985" w:type="dxa"/>
          </w:tcPr>
          <w:p w14:paraId="79421670" w14:textId="77777777" w:rsidR="00E15B9F" w:rsidRDefault="00A2091C">
            <w:pPr>
              <w:spacing w:after="120"/>
              <w:jc w:val="center"/>
              <w:rPr>
                <w:rFonts w:ascii="Arial" w:hAnsi="Arial" w:cs="Arial"/>
              </w:rPr>
            </w:pPr>
            <w:r>
              <w:rPr>
                <w:rFonts w:ascii="Arial" w:hAnsi="Arial" w:cs="Arial"/>
              </w:rPr>
              <w:t>25</w:t>
            </w:r>
          </w:p>
        </w:tc>
        <w:tc>
          <w:tcPr>
            <w:tcW w:w="5670" w:type="dxa"/>
          </w:tcPr>
          <w:p w14:paraId="7763AC96" w14:textId="77777777" w:rsidR="00E15B9F" w:rsidRDefault="00A2091C">
            <w:pPr>
              <w:spacing w:after="120"/>
              <w:jc w:val="center"/>
              <w:rPr>
                <w:rFonts w:ascii="Arial" w:hAnsi="Arial" w:cs="Arial"/>
              </w:rPr>
            </w:pPr>
            <w:r>
              <w:rPr>
                <w:rFonts w:ascii="Arial" w:hAnsi="Arial" w:cs="Arial"/>
              </w:rPr>
              <w:t xml:space="preserve">Car parking.  Breakout area and/or kitchen can be added at extra cost. </w:t>
            </w:r>
          </w:p>
        </w:tc>
      </w:tr>
      <w:tr w:rsidR="00E15B9F" w14:paraId="7CD91A1F" w14:textId="77777777">
        <w:tc>
          <w:tcPr>
            <w:tcW w:w="1843" w:type="dxa"/>
          </w:tcPr>
          <w:p w14:paraId="6292DA57" w14:textId="77777777" w:rsidR="00E15B9F" w:rsidRDefault="00A2091C">
            <w:pPr>
              <w:spacing w:after="120"/>
              <w:jc w:val="center"/>
              <w:rPr>
                <w:rFonts w:ascii="Arial" w:hAnsi="Arial" w:cs="Arial"/>
              </w:rPr>
            </w:pPr>
            <w:r>
              <w:rPr>
                <w:rFonts w:ascii="Arial" w:hAnsi="Arial" w:cs="Arial"/>
              </w:rPr>
              <w:t>Playground</w:t>
            </w:r>
          </w:p>
        </w:tc>
        <w:tc>
          <w:tcPr>
            <w:tcW w:w="1985" w:type="dxa"/>
          </w:tcPr>
          <w:p w14:paraId="36CF26C1" w14:textId="77777777" w:rsidR="00E15B9F" w:rsidRDefault="00A2091C">
            <w:pPr>
              <w:spacing w:after="120"/>
              <w:jc w:val="center"/>
              <w:rPr>
                <w:rFonts w:ascii="Arial" w:hAnsi="Arial" w:cs="Arial"/>
              </w:rPr>
            </w:pPr>
            <w:r>
              <w:rPr>
                <w:rFonts w:ascii="Arial" w:hAnsi="Arial" w:cs="Arial"/>
              </w:rPr>
              <w:t>20</w:t>
            </w:r>
          </w:p>
        </w:tc>
        <w:tc>
          <w:tcPr>
            <w:tcW w:w="5670" w:type="dxa"/>
          </w:tcPr>
          <w:p w14:paraId="440E8A36" w14:textId="77777777" w:rsidR="00E15B9F" w:rsidRDefault="00A2091C">
            <w:pPr>
              <w:spacing w:after="120"/>
              <w:jc w:val="center"/>
              <w:rPr>
                <w:rFonts w:ascii="Arial" w:hAnsi="Arial" w:cs="Arial"/>
              </w:rPr>
            </w:pPr>
            <w:r>
              <w:rPr>
                <w:rFonts w:ascii="Arial" w:hAnsi="Arial" w:cs="Arial"/>
              </w:rPr>
              <w:t>Car parking. Indoor contingency areas to be agreed in advance.</w:t>
            </w:r>
          </w:p>
        </w:tc>
      </w:tr>
    </w:tbl>
    <w:p w14:paraId="2FCC15AB" w14:textId="77777777" w:rsidR="00E15B9F" w:rsidRDefault="00E15B9F">
      <w:pPr>
        <w:pStyle w:val="Default"/>
        <w:rPr>
          <w:color w:val="auto"/>
          <w:sz w:val="22"/>
          <w:szCs w:val="22"/>
        </w:rPr>
      </w:pPr>
    </w:p>
    <w:p w14:paraId="43680515" w14:textId="77777777" w:rsidR="00E15B9F" w:rsidRDefault="00A2091C">
      <w:pPr>
        <w:pStyle w:val="Default"/>
        <w:rPr>
          <w:bCs/>
          <w:color w:val="auto"/>
          <w:sz w:val="22"/>
          <w:szCs w:val="22"/>
        </w:rPr>
      </w:pPr>
      <w:r>
        <w:rPr>
          <w:bCs/>
          <w:color w:val="auto"/>
          <w:sz w:val="22"/>
          <w:szCs w:val="22"/>
        </w:rPr>
        <w:t>Other facilities the school has available include:</w:t>
      </w:r>
    </w:p>
    <w:p w14:paraId="0897C6CE" w14:textId="77777777" w:rsidR="00E15B9F" w:rsidRDefault="00E15B9F">
      <w:pPr>
        <w:pStyle w:val="Default"/>
        <w:rPr>
          <w:bCs/>
          <w:color w:val="auto"/>
          <w:sz w:val="22"/>
          <w:szCs w:val="22"/>
        </w:rPr>
      </w:pPr>
    </w:p>
    <w:p w14:paraId="41B28DF3" w14:textId="77777777" w:rsidR="00E15B9F" w:rsidRDefault="00A2091C">
      <w:pPr>
        <w:pStyle w:val="Default"/>
        <w:rPr>
          <w:bCs/>
          <w:color w:val="auto"/>
          <w:sz w:val="22"/>
          <w:szCs w:val="22"/>
        </w:rPr>
      </w:pPr>
      <w:r>
        <w:rPr>
          <w:bCs/>
          <w:color w:val="auto"/>
          <w:sz w:val="22"/>
          <w:szCs w:val="22"/>
        </w:rPr>
        <w:t>Breakout Area - comfortable seating area adjacent to</w:t>
      </w:r>
      <w:r>
        <w:rPr>
          <w:bCs/>
          <w:color w:val="auto"/>
          <w:sz w:val="22"/>
          <w:szCs w:val="22"/>
        </w:rPr>
        <w:t xml:space="preserve"> the Sports Hall.</w:t>
      </w:r>
    </w:p>
    <w:p w14:paraId="79FC7732" w14:textId="77777777" w:rsidR="00E15B9F" w:rsidRDefault="00E15B9F">
      <w:pPr>
        <w:pStyle w:val="Default"/>
        <w:rPr>
          <w:bCs/>
          <w:color w:val="auto"/>
          <w:sz w:val="22"/>
          <w:szCs w:val="22"/>
        </w:rPr>
      </w:pPr>
    </w:p>
    <w:p w14:paraId="6575A3C9" w14:textId="77777777" w:rsidR="00E15B9F" w:rsidRDefault="00A2091C">
      <w:pPr>
        <w:pStyle w:val="Default"/>
        <w:rPr>
          <w:bCs/>
          <w:color w:val="auto"/>
          <w:sz w:val="22"/>
          <w:szCs w:val="22"/>
        </w:rPr>
      </w:pPr>
      <w:r>
        <w:rPr>
          <w:bCs/>
          <w:color w:val="auto"/>
          <w:sz w:val="22"/>
          <w:szCs w:val="22"/>
        </w:rPr>
        <w:t>Community Kitchen – 2x electric cookers, microwave oven, sink and workspace.</w:t>
      </w:r>
    </w:p>
    <w:p w14:paraId="6D194223" w14:textId="77777777" w:rsidR="00E15B9F" w:rsidRDefault="00E15B9F">
      <w:pPr>
        <w:pStyle w:val="Default"/>
        <w:rPr>
          <w:b/>
          <w:color w:val="auto"/>
          <w:sz w:val="22"/>
          <w:szCs w:val="22"/>
        </w:rPr>
      </w:pPr>
    </w:p>
    <w:p w14:paraId="7D0B3D09" w14:textId="77777777" w:rsidR="00E15B9F" w:rsidRDefault="00A2091C">
      <w:pPr>
        <w:pStyle w:val="Default"/>
        <w:rPr>
          <w:b/>
          <w:color w:val="auto"/>
          <w:sz w:val="22"/>
          <w:szCs w:val="22"/>
        </w:rPr>
      </w:pPr>
      <w:r>
        <w:rPr>
          <w:b/>
          <w:color w:val="auto"/>
          <w:sz w:val="22"/>
          <w:szCs w:val="22"/>
        </w:rPr>
        <w:t xml:space="preserve">Note: </w:t>
      </w:r>
      <w:r>
        <w:rPr>
          <w:color w:val="auto"/>
          <w:sz w:val="22"/>
          <w:szCs w:val="22"/>
        </w:rPr>
        <w:t>Lettings will require a deposit equivalent to 1 hour’s charge to cover the eventuality that:</w:t>
      </w:r>
    </w:p>
    <w:p w14:paraId="33317A15" w14:textId="77777777" w:rsidR="00E15B9F" w:rsidRDefault="00E15B9F">
      <w:pPr>
        <w:pStyle w:val="Default"/>
        <w:ind w:left="720"/>
        <w:rPr>
          <w:color w:val="auto"/>
          <w:sz w:val="22"/>
          <w:szCs w:val="22"/>
        </w:rPr>
      </w:pPr>
    </w:p>
    <w:p w14:paraId="0C253C31" w14:textId="77777777" w:rsidR="00E15B9F" w:rsidRDefault="00A2091C">
      <w:pPr>
        <w:pStyle w:val="Default"/>
        <w:numPr>
          <w:ilvl w:val="0"/>
          <w:numId w:val="10"/>
        </w:numPr>
        <w:ind w:left="709" w:hanging="425"/>
        <w:rPr>
          <w:color w:val="auto"/>
          <w:sz w:val="22"/>
          <w:szCs w:val="22"/>
        </w:rPr>
      </w:pPr>
      <w:r>
        <w:rPr>
          <w:color w:val="auto"/>
          <w:sz w:val="22"/>
          <w:szCs w:val="22"/>
        </w:rPr>
        <w:t xml:space="preserve">Extra cleaning is required in order to return the </w:t>
      </w:r>
      <w:r>
        <w:rPr>
          <w:color w:val="auto"/>
          <w:sz w:val="22"/>
          <w:szCs w:val="22"/>
        </w:rPr>
        <w:t>hired area to a satisfactory state</w:t>
      </w:r>
    </w:p>
    <w:p w14:paraId="0B82DEFF" w14:textId="77777777" w:rsidR="00E15B9F" w:rsidRDefault="00A2091C">
      <w:pPr>
        <w:pStyle w:val="Default"/>
        <w:numPr>
          <w:ilvl w:val="0"/>
          <w:numId w:val="10"/>
        </w:numPr>
        <w:ind w:left="709" w:hanging="425"/>
        <w:rPr>
          <w:color w:val="auto"/>
          <w:sz w:val="22"/>
          <w:szCs w:val="22"/>
        </w:rPr>
      </w:pPr>
      <w:r>
        <w:rPr>
          <w:color w:val="auto"/>
          <w:sz w:val="22"/>
          <w:szCs w:val="22"/>
        </w:rPr>
        <w:t>Chargeable breakage(s) occur</w:t>
      </w:r>
    </w:p>
    <w:p w14:paraId="36B1A325" w14:textId="77777777" w:rsidR="00E15B9F" w:rsidRDefault="00E15B9F">
      <w:pPr>
        <w:pStyle w:val="Default"/>
        <w:ind w:left="1440"/>
        <w:rPr>
          <w:color w:val="auto"/>
          <w:sz w:val="22"/>
          <w:szCs w:val="22"/>
        </w:rPr>
      </w:pPr>
    </w:p>
    <w:p w14:paraId="57CC995B" w14:textId="77777777" w:rsidR="00E15B9F" w:rsidRDefault="00A2091C">
      <w:pPr>
        <w:pStyle w:val="Default"/>
        <w:rPr>
          <w:color w:val="auto"/>
          <w:sz w:val="22"/>
          <w:szCs w:val="22"/>
        </w:rPr>
      </w:pPr>
      <w:r>
        <w:rPr>
          <w:color w:val="auto"/>
          <w:sz w:val="22"/>
          <w:szCs w:val="22"/>
        </w:rPr>
        <w:t xml:space="preserve">Should there be any charges, this will be offset from the deposit and the remaining balance returned to the hirer.   </w:t>
      </w:r>
    </w:p>
    <w:p w14:paraId="5F242CDF" w14:textId="77777777" w:rsidR="00E15B9F" w:rsidRDefault="00E15B9F">
      <w:pPr>
        <w:pStyle w:val="Default"/>
        <w:rPr>
          <w:color w:val="auto"/>
          <w:sz w:val="22"/>
          <w:szCs w:val="22"/>
        </w:rPr>
      </w:pPr>
    </w:p>
    <w:p w14:paraId="09DA47AC" w14:textId="77777777" w:rsidR="00E15B9F" w:rsidRDefault="00A2091C">
      <w:pPr>
        <w:pStyle w:val="Default"/>
        <w:rPr>
          <w:color w:val="auto"/>
          <w:sz w:val="22"/>
          <w:szCs w:val="22"/>
        </w:rPr>
      </w:pPr>
      <w:r>
        <w:rPr>
          <w:color w:val="auto"/>
          <w:sz w:val="22"/>
          <w:szCs w:val="22"/>
        </w:rPr>
        <w:t xml:space="preserve">If any hirer requires multiple facilities, please contact the school to </w:t>
      </w:r>
      <w:r>
        <w:rPr>
          <w:color w:val="auto"/>
          <w:sz w:val="22"/>
          <w:szCs w:val="22"/>
        </w:rPr>
        <w:t>obtain a price.</w:t>
      </w:r>
    </w:p>
    <w:p w14:paraId="15FC511A" w14:textId="77777777" w:rsidR="00E15B9F" w:rsidRDefault="00E15B9F">
      <w:pPr>
        <w:pStyle w:val="Default"/>
        <w:rPr>
          <w:color w:val="auto"/>
          <w:sz w:val="22"/>
          <w:szCs w:val="22"/>
        </w:rPr>
      </w:pPr>
    </w:p>
    <w:p w14:paraId="0BC00E17" w14:textId="77777777" w:rsidR="00E15B9F" w:rsidRDefault="00A2091C">
      <w:pPr>
        <w:pStyle w:val="Heading1"/>
        <w:spacing w:before="0"/>
        <w:rPr>
          <w:b/>
          <w:sz w:val="24"/>
        </w:rPr>
      </w:pPr>
      <w:r>
        <w:rPr>
          <w:b/>
          <w:sz w:val="24"/>
        </w:rPr>
        <w:t>PAYMENT FOR LETTING</w:t>
      </w:r>
    </w:p>
    <w:p w14:paraId="61E9524F" w14:textId="77777777" w:rsidR="00E15B9F" w:rsidRDefault="00A2091C">
      <w:pPr>
        <w:pStyle w:val="Default"/>
        <w:rPr>
          <w:color w:val="auto"/>
          <w:sz w:val="22"/>
          <w:szCs w:val="22"/>
        </w:rPr>
      </w:pPr>
      <w:r>
        <w:rPr>
          <w:color w:val="auto"/>
          <w:sz w:val="22"/>
          <w:szCs w:val="22"/>
        </w:rPr>
        <w:t xml:space="preserve"> </w:t>
      </w:r>
    </w:p>
    <w:p w14:paraId="4F078541" w14:textId="77777777" w:rsidR="00E15B9F" w:rsidRDefault="00A2091C">
      <w:pPr>
        <w:pStyle w:val="Default"/>
        <w:rPr>
          <w:color w:val="auto"/>
          <w:sz w:val="22"/>
          <w:szCs w:val="22"/>
        </w:rPr>
      </w:pPr>
      <w:r>
        <w:rPr>
          <w:color w:val="auto"/>
          <w:sz w:val="22"/>
          <w:szCs w:val="22"/>
        </w:rPr>
        <w:t>The person applying to hire the premises will be invoiced for the cost of the letting in accordance with the Governing Body’s current scale of charges. Payment must be received by the school within 28 days of the invo</w:t>
      </w:r>
      <w:r>
        <w:rPr>
          <w:color w:val="auto"/>
          <w:sz w:val="22"/>
          <w:szCs w:val="22"/>
        </w:rPr>
        <w:t>ice or within 5 working days of the letting commencing. The Hirer will be subject to an administration fee for late payment, again, in accordance with the Governing Body’s current scale of charges.</w:t>
      </w:r>
    </w:p>
    <w:p w14:paraId="6E8FDF4F" w14:textId="77777777" w:rsidR="00E15B9F" w:rsidRDefault="00E15B9F">
      <w:pPr>
        <w:spacing w:before="0" w:after="0" w:line="276" w:lineRule="auto"/>
        <w:rPr>
          <w:rFonts w:ascii="Arial" w:hAnsi="Arial" w:cs="Arial"/>
          <w14:textOutline w14:w="6604" w14:cap="flat" w14:cmpd="sng" w14:algn="ctr">
            <w14:noFill/>
            <w14:prstDash w14:val="solid"/>
            <w14:round/>
          </w14:textOutline>
        </w:rPr>
      </w:pPr>
    </w:p>
    <w:p w14:paraId="2076CB98" w14:textId="77777777" w:rsidR="00E15B9F" w:rsidRDefault="00A2091C">
      <w:pPr>
        <w:spacing w:before="0" w:after="0" w:line="276" w:lineRule="auto"/>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t>The charge for accommodation includes the use of furniture within the room only.  In the event of the hirer requiring additional furniture, a separate charge may be made according to circumstances.  No additional equipment should be brought into sch</w:t>
      </w:r>
      <w:r>
        <w:rPr>
          <w:rFonts w:ascii="Arial" w:hAnsi="Arial" w:cs="Arial"/>
          <w14:textOutline w14:w="6604" w14:cap="flat" w14:cmpd="sng" w14:algn="ctr">
            <w14:noFill/>
            <w14:prstDash w14:val="solid"/>
            <w14:round/>
          </w14:textOutline>
        </w:rPr>
        <w:t>ool without permission.</w:t>
      </w:r>
    </w:p>
    <w:p w14:paraId="086D3D4B" w14:textId="77777777" w:rsidR="00E15B9F" w:rsidRDefault="00A2091C">
      <w:pPr>
        <w:rPr>
          <w:rFonts w:ascii="Arial" w:hAnsi="Arial" w:cs="Arial"/>
          <w14:textOutline w14:w="6604" w14:cap="flat" w14:cmpd="sng" w14:algn="ctr">
            <w14:noFill/>
            <w14:prstDash w14:val="solid"/>
            <w14:round/>
          </w14:textOutline>
        </w:rPr>
      </w:pPr>
      <w:r>
        <w:rPr>
          <w:rFonts w:ascii="Arial" w:hAnsi="Arial" w:cs="Arial"/>
          <w14:textOutline w14:w="6604" w14:cap="flat" w14:cmpd="sng" w14:algn="ctr">
            <w14:noFill/>
            <w14:prstDash w14:val="solid"/>
            <w14:round/>
          </w14:textOutline>
        </w:rPr>
        <w:br w:type="page"/>
      </w:r>
    </w:p>
    <w:p w14:paraId="61D52D20" w14:textId="77777777" w:rsidR="00E15B9F" w:rsidRDefault="00A2091C">
      <w:pPr>
        <w:pStyle w:val="Heading1"/>
        <w:rPr>
          <w:b/>
          <w:sz w:val="24"/>
        </w:rPr>
      </w:pPr>
      <w:r>
        <w:rPr>
          <w:b/>
          <w:noProof/>
          <w:sz w:val="24"/>
          <w:lang w:eastAsia="en-GB"/>
        </w:rPr>
        <w:lastRenderedPageBreak/>
        <mc:AlternateContent>
          <mc:Choice Requires="wps">
            <w:drawing>
              <wp:anchor distT="45720" distB="45720" distL="114300" distR="114300" simplePos="0" relativeHeight="251664384" behindDoc="0" locked="0" layoutInCell="1" allowOverlap="1" wp14:anchorId="392179FE" wp14:editId="5451CB1B">
                <wp:simplePos x="0" y="0"/>
                <wp:positionH relativeFrom="column">
                  <wp:posOffset>-447675</wp:posOffset>
                </wp:positionH>
                <wp:positionV relativeFrom="paragraph">
                  <wp:posOffset>495935</wp:posOffset>
                </wp:positionV>
                <wp:extent cx="6981825" cy="437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4371975"/>
                        </a:xfrm>
                        <a:prstGeom prst="rect">
                          <a:avLst/>
                        </a:prstGeom>
                        <a:solidFill>
                          <a:srgbClr val="FFFFFF"/>
                        </a:solidFill>
                        <a:ln w="9525">
                          <a:noFill/>
                          <a:miter lim="800000"/>
                          <a:headEnd/>
                          <a:tailEnd/>
                        </a:ln>
                      </wps:spPr>
                      <wps:txbx>
                        <w:txbxContent>
                          <w:tbl>
                            <w:tblPr>
                              <w:tblStyle w:val="TableGrid"/>
                              <w:tblW w:w="10490" w:type="dxa"/>
                              <w:tblLook w:val="04A0" w:firstRow="1" w:lastRow="0" w:firstColumn="1" w:lastColumn="0" w:noHBand="0" w:noVBand="1"/>
                            </w:tblPr>
                            <w:tblGrid>
                              <w:gridCol w:w="4395"/>
                              <w:gridCol w:w="6095"/>
                            </w:tblGrid>
                            <w:tr w:rsidR="00E15B9F" w14:paraId="1285F6B8" w14:textId="77777777">
                              <w:trPr>
                                <w:trHeight w:val="694"/>
                              </w:trPr>
                              <w:tc>
                                <w:tcPr>
                                  <w:tcW w:w="10490" w:type="dxa"/>
                                  <w:gridSpan w:val="2"/>
                                  <w:shd w:val="clear" w:color="auto" w:fill="A3CEED" w:themeFill="accent2" w:themeFillTint="66"/>
                                </w:tcPr>
                                <w:p w14:paraId="2D33F9E3" w14:textId="77777777" w:rsidR="00E15B9F" w:rsidRDefault="00E15B9F">
                                  <w:pPr>
                                    <w:jc w:val="center"/>
                                    <w:rPr>
                                      <w:rFonts w:ascii="Arial" w:hAnsi="Arial" w:cs="Arial"/>
                                    </w:rPr>
                                  </w:pPr>
                                </w:p>
                                <w:p w14:paraId="3E064B5D" w14:textId="77777777" w:rsidR="00E15B9F" w:rsidRDefault="00A2091C">
                                  <w:pPr>
                                    <w:jc w:val="center"/>
                                    <w:rPr>
                                      <w:rFonts w:ascii="Arial" w:hAnsi="Arial" w:cs="Arial"/>
                                      <w:b/>
                                    </w:rPr>
                                  </w:pPr>
                                  <w:r>
                                    <w:rPr>
                                      <w:rFonts w:ascii="Arial" w:hAnsi="Arial" w:cs="Arial"/>
                                      <w:b/>
                                      <w:sz w:val="24"/>
                                    </w:rPr>
                                    <w:t>APPLICATION FOR HIRE OF SCHOOL PREMISES</w:t>
                                  </w:r>
                                </w:p>
                              </w:tc>
                            </w:tr>
                            <w:tr w:rsidR="00E15B9F" w14:paraId="6110A835" w14:textId="77777777">
                              <w:tc>
                                <w:tcPr>
                                  <w:tcW w:w="4395" w:type="dxa"/>
                                </w:tcPr>
                                <w:p w14:paraId="3856B2B5" w14:textId="77777777" w:rsidR="00E15B9F" w:rsidRDefault="00A2091C">
                                  <w:pPr>
                                    <w:rPr>
                                      <w:rFonts w:ascii="Arial" w:hAnsi="Arial" w:cs="Arial"/>
                                      <w:b/>
                                    </w:rPr>
                                  </w:pPr>
                                  <w:r>
                                    <w:rPr>
                                      <w:rFonts w:ascii="Arial" w:hAnsi="Arial" w:cs="Arial"/>
                                      <w:b/>
                                    </w:rPr>
                                    <w:t>Name of Group/Society/Club</w:t>
                                  </w:r>
                                </w:p>
                              </w:tc>
                              <w:tc>
                                <w:tcPr>
                                  <w:tcW w:w="6095" w:type="dxa"/>
                                </w:tcPr>
                                <w:p w14:paraId="711296A1" w14:textId="77777777" w:rsidR="00E15B9F" w:rsidRDefault="00E15B9F">
                                  <w:pPr>
                                    <w:tabs>
                                      <w:tab w:val="left" w:pos="1980"/>
                                    </w:tabs>
                                    <w:rPr>
                                      <w:rFonts w:ascii="Arial" w:hAnsi="Arial" w:cs="Arial"/>
                                    </w:rPr>
                                  </w:pPr>
                                </w:p>
                                <w:p w14:paraId="71298643" w14:textId="77777777" w:rsidR="00E15B9F" w:rsidRDefault="00A2091C">
                                  <w:pPr>
                                    <w:tabs>
                                      <w:tab w:val="left" w:pos="1980"/>
                                    </w:tabs>
                                    <w:rPr>
                                      <w:rFonts w:ascii="Arial" w:hAnsi="Arial" w:cs="Arial"/>
                                    </w:rPr>
                                  </w:pPr>
                                  <w:r>
                                    <w:rPr>
                                      <w:rFonts w:ascii="Arial" w:hAnsi="Arial" w:cs="Arial"/>
                                    </w:rPr>
                                    <w:tab/>
                                  </w:r>
                                </w:p>
                              </w:tc>
                            </w:tr>
                            <w:tr w:rsidR="00E15B9F" w14:paraId="566FCEF0" w14:textId="77777777">
                              <w:tc>
                                <w:tcPr>
                                  <w:tcW w:w="4395" w:type="dxa"/>
                                </w:tcPr>
                                <w:p w14:paraId="5711DA6F" w14:textId="77777777" w:rsidR="00E15B9F" w:rsidRDefault="00A2091C">
                                  <w:pPr>
                                    <w:rPr>
                                      <w:rFonts w:ascii="Arial" w:hAnsi="Arial" w:cs="Arial"/>
                                      <w:b/>
                                    </w:rPr>
                                  </w:pPr>
                                  <w:r>
                                    <w:rPr>
                                      <w:rFonts w:ascii="Arial" w:hAnsi="Arial" w:cs="Arial"/>
                                      <w:b/>
                                    </w:rPr>
                                    <w:t>Name of person completing the form:</w:t>
                                  </w:r>
                                </w:p>
                                <w:p w14:paraId="62F5C4B7" w14:textId="77777777" w:rsidR="00E15B9F" w:rsidRDefault="00A2091C">
                                  <w:pPr>
                                    <w:rPr>
                                      <w:rFonts w:ascii="Arial" w:hAnsi="Arial" w:cs="Arial"/>
                                      <w:b/>
                                    </w:rPr>
                                  </w:pPr>
                                  <w:r>
                                    <w:rPr>
                                      <w:rFonts w:ascii="Arial" w:hAnsi="Arial" w:cs="Arial"/>
                                      <w:b/>
                                    </w:rPr>
                                    <w:t>(Principal hirer)</w:t>
                                  </w:r>
                                </w:p>
                              </w:tc>
                              <w:tc>
                                <w:tcPr>
                                  <w:tcW w:w="6095" w:type="dxa"/>
                                </w:tcPr>
                                <w:p w14:paraId="09888C02" w14:textId="77777777" w:rsidR="00E15B9F" w:rsidRDefault="00E15B9F">
                                  <w:pPr>
                                    <w:rPr>
                                      <w:rFonts w:ascii="Arial" w:hAnsi="Arial" w:cs="Arial"/>
                                    </w:rPr>
                                  </w:pPr>
                                </w:p>
                              </w:tc>
                            </w:tr>
                            <w:tr w:rsidR="00E15B9F" w14:paraId="5944BEB4" w14:textId="77777777">
                              <w:tc>
                                <w:tcPr>
                                  <w:tcW w:w="4395" w:type="dxa"/>
                                </w:tcPr>
                                <w:p w14:paraId="1A62BF75" w14:textId="77777777" w:rsidR="00E15B9F" w:rsidRDefault="00A2091C">
                                  <w:pPr>
                                    <w:rPr>
                                      <w:rFonts w:ascii="Arial" w:hAnsi="Arial" w:cs="Arial"/>
                                      <w:b/>
                                    </w:rPr>
                                  </w:pPr>
                                  <w:r>
                                    <w:rPr>
                                      <w:rFonts w:ascii="Arial" w:hAnsi="Arial" w:cs="Arial"/>
                                      <w:b/>
                                    </w:rPr>
                                    <w:t>Contact Address</w:t>
                                  </w:r>
                                </w:p>
                                <w:p w14:paraId="59579F0E" w14:textId="77777777" w:rsidR="00E15B9F" w:rsidRDefault="00E15B9F">
                                  <w:pPr>
                                    <w:rPr>
                                      <w:rFonts w:ascii="Arial" w:hAnsi="Arial" w:cs="Arial"/>
                                      <w:b/>
                                    </w:rPr>
                                  </w:pPr>
                                </w:p>
                                <w:p w14:paraId="117DB4BB" w14:textId="77777777" w:rsidR="00E15B9F" w:rsidRDefault="00E15B9F">
                                  <w:pPr>
                                    <w:rPr>
                                      <w:rFonts w:ascii="Arial" w:hAnsi="Arial" w:cs="Arial"/>
                                      <w:b/>
                                    </w:rPr>
                                  </w:pPr>
                                </w:p>
                              </w:tc>
                              <w:tc>
                                <w:tcPr>
                                  <w:tcW w:w="6095" w:type="dxa"/>
                                </w:tcPr>
                                <w:p w14:paraId="1E8B18D7" w14:textId="77777777" w:rsidR="00E15B9F" w:rsidRDefault="00E15B9F">
                                  <w:pPr>
                                    <w:rPr>
                                      <w:rFonts w:ascii="Arial" w:hAnsi="Arial" w:cs="Arial"/>
                                    </w:rPr>
                                  </w:pPr>
                                </w:p>
                              </w:tc>
                            </w:tr>
                            <w:tr w:rsidR="00E15B9F" w14:paraId="33BF5A12" w14:textId="77777777">
                              <w:tc>
                                <w:tcPr>
                                  <w:tcW w:w="4395" w:type="dxa"/>
                                </w:tcPr>
                                <w:p w14:paraId="3D54EDFC" w14:textId="77777777" w:rsidR="00E15B9F" w:rsidRDefault="00A2091C">
                                  <w:pPr>
                                    <w:rPr>
                                      <w:rFonts w:ascii="Arial" w:hAnsi="Arial" w:cs="Arial"/>
                                      <w:b/>
                                    </w:rPr>
                                  </w:pPr>
                                  <w:r>
                                    <w:rPr>
                                      <w:rFonts w:ascii="Arial" w:hAnsi="Arial" w:cs="Arial"/>
                                      <w:b/>
                                    </w:rPr>
                                    <w:t>Telephone Number: (Day)</w:t>
                                  </w:r>
                                </w:p>
                                <w:p w14:paraId="7E3ABA47" w14:textId="77777777" w:rsidR="00E15B9F" w:rsidRDefault="00A2091C">
                                  <w:pPr>
                                    <w:rPr>
                                      <w:rFonts w:ascii="Arial" w:hAnsi="Arial" w:cs="Arial"/>
                                      <w:b/>
                                    </w:rPr>
                                  </w:pPr>
                                  <w:r>
                                    <w:rPr>
                                      <w:rFonts w:ascii="Arial" w:hAnsi="Arial" w:cs="Arial"/>
                                      <w:b/>
                                    </w:rPr>
                                    <w:t xml:space="preserve">                                   (Evening)</w:t>
                                  </w:r>
                                </w:p>
                              </w:tc>
                              <w:tc>
                                <w:tcPr>
                                  <w:tcW w:w="6095" w:type="dxa"/>
                                </w:tcPr>
                                <w:p w14:paraId="2E093EEA" w14:textId="77777777" w:rsidR="00E15B9F" w:rsidRDefault="00E15B9F">
                                  <w:pPr>
                                    <w:rPr>
                                      <w:rFonts w:ascii="Arial" w:hAnsi="Arial" w:cs="Arial"/>
                                    </w:rPr>
                                  </w:pPr>
                                </w:p>
                              </w:tc>
                            </w:tr>
                            <w:tr w:rsidR="00E15B9F" w14:paraId="2D4FBA33" w14:textId="77777777">
                              <w:tc>
                                <w:tcPr>
                                  <w:tcW w:w="4395" w:type="dxa"/>
                                </w:tcPr>
                                <w:p w14:paraId="4EEF2DD1" w14:textId="77777777" w:rsidR="00E15B9F" w:rsidRDefault="00A2091C">
                                  <w:pPr>
                                    <w:rPr>
                                      <w:rFonts w:ascii="Arial" w:hAnsi="Arial" w:cs="Arial"/>
                                      <w:b/>
                                    </w:rPr>
                                  </w:pPr>
                                  <w:r>
                                    <w:rPr>
                                      <w:rFonts w:ascii="Arial" w:hAnsi="Arial" w:cs="Arial"/>
                                      <w:b/>
                                    </w:rPr>
                                    <w:t>Email address:</w:t>
                                  </w:r>
                                </w:p>
                              </w:tc>
                              <w:tc>
                                <w:tcPr>
                                  <w:tcW w:w="6095" w:type="dxa"/>
                                </w:tcPr>
                                <w:p w14:paraId="48BD9D7E" w14:textId="77777777" w:rsidR="00E15B9F" w:rsidRDefault="00E15B9F">
                                  <w:pPr>
                                    <w:rPr>
                                      <w:rFonts w:ascii="Arial" w:hAnsi="Arial" w:cs="Arial"/>
                                    </w:rPr>
                                  </w:pPr>
                                </w:p>
                              </w:tc>
                            </w:tr>
                            <w:tr w:rsidR="00E15B9F" w14:paraId="294E2E7C" w14:textId="77777777">
                              <w:tc>
                                <w:tcPr>
                                  <w:tcW w:w="4395" w:type="dxa"/>
                                </w:tcPr>
                                <w:p w14:paraId="66A6FEAE" w14:textId="77777777" w:rsidR="00E15B9F" w:rsidRDefault="00A2091C">
                                  <w:pPr>
                                    <w:rPr>
                                      <w:rFonts w:ascii="Arial" w:hAnsi="Arial" w:cs="Arial"/>
                                      <w:b/>
                                    </w:rPr>
                                  </w:pPr>
                                  <w:r>
                                    <w:rPr>
                                      <w:rFonts w:ascii="Arial" w:hAnsi="Arial" w:cs="Arial"/>
                                      <w:b/>
                                    </w:rPr>
                                    <w:t>Position within organisation:</w:t>
                                  </w:r>
                                </w:p>
                              </w:tc>
                              <w:tc>
                                <w:tcPr>
                                  <w:tcW w:w="6095" w:type="dxa"/>
                                </w:tcPr>
                                <w:p w14:paraId="2F855658" w14:textId="77777777" w:rsidR="00E15B9F" w:rsidRDefault="00E15B9F">
                                  <w:pPr>
                                    <w:rPr>
                                      <w:rFonts w:ascii="Arial" w:hAnsi="Arial" w:cs="Arial"/>
                                    </w:rPr>
                                  </w:pPr>
                                </w:p>
                              </w:tc>
                            </w:tr>
                            <w:tr w:rsidR="00E15B9F" w14:paraId="55A9761B" w14:textId="77777777">
                              <w:tc>
                                <w:tcPr>
                                  <w:tcW w:w="4395" w:type="dxa"/>
                                </w:tcPr>
                                <w:p w14:paraId="375A0D96" w14:textId="77777777" w:rsidR="00E15B9F" w:rsidRDefault="00A2091C">
                                  <w:pPr>
                                    <w:rPr>
                                      <w:rFonts w:ascii="Arial" w:hAnsi="Arial" w:cs="Arial"/>
                                      <w:b/>
                                    </w:rPr>
                                  </w:pPr>
                                  <w:r>
                                    <w:rPr>
                                      <w:rFonts w:ascii="Arial" w:hAnsi="Arial" w:cs="Arial"/>
                                      <w:b/>
                                    </w:rPr>
                                    <w:t xml:space="preserve">Does the hirer have </w:t>
                                  </w:r>
                                  <w:r>
                                    <w:rPr>
                                      <w:rFonts w:ascii="Arial" w:hAnsi="Arial" w:cs="Arial"/>
                                      <w:b/>
                                    </w:rPr>
                                    <w:t>Public Liability Insurance?</w:t>
                                  </w:r>
                                </w:p>
                              </w:tc>
                              <w:tc>
                                <w:tcPr>
                                  <w:tcW w:w="6095" w:type="dxa"/>
                                </w:tcPr>
                                <w:p w14:paraId="14C7F25C" w14:textId="77777777" w:rsidR="00E15B9F" w:rsidRDefault="00E15B9F">
                                  <w:pPr>
                                    <w:rPr>
                                      <w:rFonts w:ascii="Arial" w:hAnsi="Arial" w:cs="Arial"/>
                                      <w:highlight w:val="yellow"/>
                                    </w:rPr>
                                  </w:pPr>
                                </w:p>
                              </w:tc>
                            </w:tr>
                            <w:tr w:rsidR="00E15B9F" w14:paraId="0FF58742" w14:textId="77777777">
                              <w:tc>
                                <w:tcPr>
                                  <w:tcW w:w="4395" w:type="dxa"/>
                                </w:tcPr>
                                <w:p w14:paraId="6124DCF9" w14:textId="77777777" w:rsidR="00E15B9F" w:rsidRDefault="00A2091C">
                                  <w:pPr>
                                    <w:rPr>
                                      <w:rFonts w:ascii="Arial" w:hAnsi="Arial" w:cs="Arial"/>
                                      <w:b/>
                                    </w:rPr>
                                  </w:pPr>
                                  <w:r>
                                    <w:rPr>
                                      <w:rFonts w:ascii="Arial" w:hAnsi="Arial" w:cs="Arial"/>
                                      <w:b/>
                                    </w:rPr>
                                    <w:t>Has the hirer Risk Assessed the activity or event?</w:t>
                                  </w:r>
                                </w:p>
                              </w:tc>
                              <w:tc>
                                <w:tcPr>
                                  <w:tcW w:w="6095" w:type="dxa"/>
                                </w:tcPr>
                                <w:p w14:paraId="5E3E1D43" w14:textId="77777777" w:rsidR="00E15B9F" w:rsidRDefault="00E15B9F">
                                  <w:pPr>
                                    <w:rPr>
                                      <w:rFonts w:ascii="Arial" w:hAnsi="Arial" w:cs="Arial"/>
                                    </w:rPr>
                                  </w:pPr>
                                </w:p>
                              </w:tc>
                            </w:tr>
                          </w:tbl>
                          <w:p w14:paraId="5952A260" w14:textId="77777777" w:rsidR="00E15B9F" w:rsidRDefault="00E15B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179FE" id="_x0000_t202" coordsize="21600,21600" o:spt="202" path="m,l,21600r21600,l21600,xe">
                <v:stroke joinstyle="miter"/>
                <v:path gradientshapeok="t" o:connecttype="rect"/>
              </v:shapetype>
              <v:shape id="Text Box 2" o:spid="_x0000_s1027" type="#_x0000_t202" style="position:absolute;margin-left:-35.25pt;margin-top:39.05pt;width:549.75pt;height:3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" stroked="f">
                <v:textbox>
                  <w:txbxContent>
                    <w:tbl>
                      <w:tblPr>
                        <w:tblStyle w:val="TableGrid"/>
                        <w:tblW w:w="10490" w:type="dxa"/>
                        <w:tblLook w:val="04A0" w:firstRow="1" w:lastRow="0" w:firstColumn="1" w:lastColumn="0" w:noHBand="0" w:noVBand="1"/>
                      </w:tblPr>
                      <w:tblGrid>
                        <w:gridCol w:w="4395"/>
                        <w:gridCol w:w="6095"/>
                      </w:tblGrid>
                      <w:tr w:rsidR="00E15B9F" w14:paraId="1285F6B8" w14:textId="77777777">
                        <w:trPr>
                          <w:trHeight w:val="694"/>
                        </w:trPr>
                        <w:tc>
                          <w:tcPr>
                            <w:tcW w:w="10490" w:type="dxa"/>
                            <w:gridSpan w:val="2"/>
                            <w:shd w:val="clear" w:color="auto" w:fill="A3CEED" w:themeFill="accent2" w:themeFillTint="66"/>
                          </w:tcPr>
                          <w:p w14:paraId="2D33F9E3" w14:textId="77777777" w:rsidR="00E15B9F" w:rsidRDefault="00E15B9F">
                            <w:pPr>
                              <w:jc w:val="center"/>
                              <w:rPr>
                                <w:rFonts w:ascii="Arial" w:hAnsi="Arial" w:cs="Arial"/>
                              </w:rPr>
                            </w:pPr>
                          </w:p>
                          <w:p w14:paraId="3E064B5D" w14:textId="77777777" w:rsidR="00E15B9F" w:rsidRDefault="00A2091C">
                            <w:pPr>
                              <w:jc w:val="center"/>
                              <w:rPr>
                                <w:rFonts w:ascii="Arial" w:hAnsi="Arial" w:cs="Arial"/>
                                <w:b/>
                              </w:rPr>
                            </w:pPr>
                            <w:r>
                              <w:rPr>
                                <w:rFonts w:ascii="Arial" w:hAnsi="Arial" w:cs="Arial"/>
                                <w:b/>
                                <w:sz w:val="24"/>
                              </w:rPr>
                              <w:t>APPLICATION FOR HIRE OF SCHOOL PREMISES</w:t>
                            </w:r>
                          </w:p>
                        </w:tc>
                      </w:tr>
                      <w:tr w:rsidR="00E15B9F" w14:paraId="6110A835" w14:textId="77777777">
                        <w:tc>
                          <w:tcPr>
                            <w:tcW w:w="4395" w:type="dxa"/>
                          </w:tcPr>
                          <w:p w14:paraId="3856B2B5" w14:textId="77777777" w:rsidR="00E15B9F" w:rsidRDefault="00A2091C">
                            <w:pPr>
                              <w:rPr>
                                <w:rFonts w:ascii="Arial" w:hAnsi="Arial" w:cs="Arial"/>
                                <w:b/>
                              </w:rPr>
                            </w:pPr>
                            <w:r>
                              <w:rPr>
                                <w:rFonts w:ascii="Arial" w:hAnsi="Arial" w:cs="Arial"/>
                                <w:b/>
                              </w:rPr>
                              <w:t>Name of Group/Society/Club</w:t>
                            </w:r>
                          </w:p>
                        </w:tc>
                        <w:tc>
                          <w:tcPr>
                            <w:tcW w:w="6095" w:type="dxa"/>
                          </w:tcPr>
                          <w:p w14:paraId="711296A1" w14:textId="77777777" w:rsidR="00E15B9F" w:rsidRDefault="00E15B9F">
                            <w:pPr>
                              <w:tabs>
                                <w:tab w:val="left" w:pos="1980"/>
                              </w:tabs>
                              <w:rPr>
                                <w:rFonts w:ascii="Arial" w:hAnsi="Arial" w:cs="Arial"/>
                              </w:rPr>
                            </w:pPr>
                          </w:p>
                          <w:p w14:paraId="71298643" w14:textId="77777777" w:rsidR="00E15B9F" w:rsidRDefault="00A2091C">
                            <w:pPr>
                              <w:tabs>
                                <w:tab w:val="left" w:pos="1980"/>
                              </w:tabs>
                              <w:rPr>
                                <w:rFonts w:ascii="Arial" w:hAnsi="Arial" w:cs="Arial"/>
                              </w:rPr>
                            </w:pPr>
                            <w:r>
                              <w:rPr>
                                <w:rFonts w:ascii="Arial" w:hAnsi="Arial" w:cs="Arial"/>
                              </w:rPr>
                              <w:tab/>
                            </w:r>
                          </w:p>
                        </w:tc>
                      </w:tr>
                      <w:tr w:rsidR="00E15B9F" w14:paraId="566FCEF0" w14:textId="77777777">
                        <w:tc>
                          <w:tcPr>
                            <w:tcW w:w="4395" w:type="dxa"/>
                          </w:tcPr>
                          <w:p w14:paraId="5711DA6F" w14:textId="77777777" w:rsidR="00E15B9F" w:rsidRDefault="00A2091C">
                            <w:pPr>
                              <w:rPr>
                                <w:rFonts w:ascii="Arial" w:hAnsi="Arial" w:cs="Arial"/>
                                <w:b/>
                              </w:rPr>
                            </w:pPr>
                            <w:r>
                              <w:rPr>
                                <w:rFonts w:ascii="Arial" w:hAnsi="Arial" w:cs="Arial"/>
                                <w:b/>
                              </w:rPr>
                              <w:t>Name of person completing the form:</w:t>
                            </w:r>
                          </w:p>
                          <w:p w14:paraId="62F5C4B7" w14:textId="77777777" w:rsidR="00E15B9F" w:rsidRDefault="00A2091C">
                            <w:pPr>
                              <w:rPr>
                                <w:rFonts w:ascii="Arial" w:hAnsi="Arial" w:cs="Arial"/>
                                <w:b/>
                              </w:rPr>
                            </w:pPr>
                            <w:r>
                              <w:rPr>
                                <w:rFonts w:ascii="Arial" w:hAnsi="Arial" w:cs="Arial"/>
                                <w:b/>
                              </w:rPr>
                              <w:t>(Principal hirer)</w:t>
                            </w:r>
                          </w:p>
                        </w:tc>
                        <w:tc>
                          <w:tcPr>
                            <w:tcW w:w="6095" w:type="dxa"/>
                          </w:tcPr>
                          <w:p w14:paraId="09888C02" w14:textId="77777777" w:rsidR="00E15B9F" w:rsidRDefault="00E15B9F">
                            <w:pPr>
                              <w:rPr>
                                <w:rFonts w:ascii="Arial" w:hAnsi="Arial" w:cs="Arial"/>
                              </w:rPr>
                            </w:pPr>
                          </w:p>
                        </w:tc>
                      </w:tr>
                      <w:tr w:rsidR="00E15B9F" w14:paraId="5944BEB4" w14:textId="77777777">
                        <w:tc>
                          <w:tcPr>
                            <w:tcW w:w="4395" w:type="dxa"/>
                          </w:tcPr>
                          <w:p w14:paraId="1A62BF75" w14:textId="77777777" w:rsidR="00E15B9F" w:rsidRDefault="00A2091C">
                            <w:pPr>
                              <w:rPr>
                                <w:rFonts w:ascii="Arial" w:hAnsi="Arial" w:cs="Arial"/>
                                <w:b/>
                              </w:rPr>
                            </w:pPr>
                            <w:r>
                              <w:rPr>
                                <w:rFonts w:ascii="Arial" w:hAnsi="Arial" w:cs="Arial"/>
                                <w:b/>
                              </w:rPr>
                              <w:t>Contact Address</w:t>
                            </w:r>
                          </w:p>
                          <w:p w14:paraId="59579F0E" w14:textId="77777777" w:rsidR="00E15B9F" w:rsidRDefault="00E15B9F">
                            <w:pPr>
                              <w:rPr>
                                <w:rFonts w:ascii="Arial" w:hAnsi="Arial" w:cs="Arial"/>
                                <w:b/>
                              </w:rPr>
                            </w:pPr>
                          </w:p>
                          <w:p w14:paraId="117DB4BB" w14:textId="77777777" w:rsidR="00E15B9F" w:rsidRDefault="00E15B9F">
                            <w:pPr>
                              <w:rPr>
                                <w:rFonts w:ascii="Arial" w:hAnsi="Arial" w:cs="Arial"/>
                                <w:b/>
                              </w:rPr>
                            </w:pPr>
                          </w:p>
                        </w:tc>
                        <w:tc>
                          <w:tcPr>
                            <w:tcW w:w="6095" w:type="dxa"/>
                          </w:tcPr>
                          <w:p w14:paraId="1E8B18D7" w14:textId="77777777" w:rsidR="00E15B9F" w:rsidRDefault="00E15B9F">
                            <w:pPr>
                              <w:rPr>
                                <w:rFonts w:ascii="Arial" w:hAnsi="Arial" w:cs="Arial"/>
                              </w:rPr>
                            </w:pPr>
                          </w:p>
                        </w:tc>
                      </w:tr>
                      <w:tr w:rsidR="00E15B9F" w14:paraId="33BF5A12" w14:textId="77777777">
                        <w:tc>
                          <w:tcPr>
                            <w:tcW w:w="4395" w:type="dxa"/>
                          </w:tcPr>
                          <w:p w14:paraId="3D54EDFC" w14:textId="77777777" w:rsidR="00E15B9F" w:rsidRDefault="00A2091C">
                            <w:pPr>
                              <w:rPr>
                                <w:rFonts w:ascii="Arial" w:hAnsi="Arial" w:cs="Arial"/>
                                <w:b/>
                              </w:rPr>
                            </w:pPr>
                            <w:r>
                              <w:rPr>
                                <w:rFonts w:ascii="Arial" w:hAnsi="Arial" w:cs="Arial"/>
                                <w:b/>
                              </w:rPr>
                              <w:t>Telephone Number: (Day)</w:t>
                            </w:r>
                          </w:p>
                          <w:p w14:paraId="7E3ABA47" w14:textId="77777777" w:rsidR="00E15B9F" w:rsidRDefault="00A2091C">
                            <w:pPr>
                              <w:rPr>
                                <w:rFonts w:ascii="Arial" w:hAnsi="Arial" w:cs="Arial"/>
                                <w:b/>
                              </w:rPr>
                            </w:pPr>
                            <w:r>
                              <w:rPr>
                                <w:rFonts w:ascii="Arial" w:hAnsi="Arial" w:cs="Arial"/>
                                <w:b/>
                              </w:rPr>
                              <w:t xml:space="preserve">                                   (Evening)</w:t>
                            </w:r>
                          </w:p>
                        </w:tc>
                        <w:tc>
                          <w:tcPr>
                            <w:tcW w:w="6095" w:type="dxa"/>
                          </w:tcPr>
                          <w:p w14:paraId="2E093EEA" w14:textId="77777777" w:rsidR="00E15B9F" w:rsidRDefault="00E15B9F">
                            <w:pPr>
                              <w:rPr>
                                <w:rFonts w:ascii="Arial" w:hAnsi="Arial" w:cs="Arial"/>
                              </w:rPr>
                            </w:pPr>
                          </w:p>
                        </w:tc>
                      </w:tr>
                      <w:tr w:rsidR="00E15B9F" w14:paraId="2D4FBA33" w14:textId="77777777">
                        <w:tc>
                          <w:tcPr>
                            <w:tcW w:w="4395" w:type="dxa"/>
                          </w:tcPr>
                          <w:p w14:paraId="4EEF2DD1" w14:textId="77777777" w:rsidR="00E15B9F" w:rsidRDefault="00A2091C">
                            <w:pPr>
                              <w:rPr>
                                <w:rFonts w:ascii="Arial" w:hAnsi="Arial" w:cs="Arial"/>
                                <w:b/>
                              </w:rPr>
                            </w:pPr>
                            <w:r>
                              <w:rPr>
                                <w:rFonts w:ascii="Arial" w:hAnsi="Arial" w:cs="Arial"/>
                                <w:b/>
                              </w:rPr>
                              <w:t>Email address:</w:t>
                            </w:r>
                          </w:p>
                        </w:tc>
                        <w:tc>
                          <w:tcPr>
                            <w:tcW w:w="6095" w:type="dxa"/>
                          </w:tcPr>
                          <w:p w14:paraId="48BD9D7E" w14:textId="77777777" w:rsidR="00E15B9F" w:rsidRDefault="00E15B9F">
                            <w:pPr>
                              <w:rPr>
                                <w:rFonts w:ascii="Arial" w:hAnsi="Arial" w:cs="Arial"/>
                              </w:rPr>
                            </w:pPr>
                          </w:p>
                        </w:tc>
                      </w:tr>
                      <w:tr w:rsidR="00E15B9F" w14:paraId="294E2E7C" w14:textId="77777777">
                        <w:tc>
                          <w:tcPr>
                            <w:tcW w:w="4395" w:type="dxa"/>
                          </w:tcPr>
                          <w:p w14:paraId="66A6FEAE" w14:textId="77777777" w:rsidR="00E15B9F" w:rsidRDefault="00A2091C">
                            <w:pPr>
                              <w:rPr>
                                <w:rFonts w:ascii="Arial" w:hAnsi="Arial" w:cs="Arial"/>
                                <w:b/>
                              </w:rPr>
                            </w:pPr>
                            <w:r>
                              <w:rPr>
                                <w:rFonts w:ascii="Arial" w:hAnsi="Arial" w:cs="Arial"/>
                                <w:b/>
                              </w:rPr>
                              <w:t>Position within organisation:</w:t>
                            </w:r>
                          </w:p>
                        </w:tc>
                        <w:tc>
                          <w:tcPr>
                            <w:tcW w:w="6095" w:type="dxa"/>
                          </w:tcPr>
                          <w:p w14:paraId="2F855658" w14:textId="77777777" w:rsidR="00E15B9F" w:rsidRDefault="00E15B9F">
                            <w:pPr>
                              <w:rPr>
                                <w:rFonts w:ascii="Arial" w:hAnsi="Arial" w:cs="Arial"/>
                              </w:rPr>
                            </w:pPr>
                          </w:p>
                        </w:tc>
                      </w:tr>
                      <w:tr w:rsidR="00E15B9F" w14:paraId="55A9761B" w14:textId="77777777">
                        <w:tc>
                          <w:tcPr>
                            <w:tcW w:w="4395" w:type="dxa"/>
                          </w:tcPr>
                          <w:p w14:paraId="375A0D96" w14:textId="77777777" w:rsidR="00E15B9F" w:rsidRDefault="00A2091C">
                            <w:pPr>
                              <w:rPr>
                                <w:rFonts w:ascii="Arial" w:hAnsi="Arial" w:cs="Arial"/>
                                <w:b/>
                              </w:rPr>
                            </w:pPr>
                            <w:r>
                              <w:rPr>
                                <w:rFonts w:ascii="Arial" w:hAnsi="Arial" w:cs="Arial"/>
                                <w:b/>
                              </w:rPr>
                              <w:t xml:space="preserve">Does the hirer have </w:t>
                            </w:r>
                            <w:r>
                              <w:rPr>
                                <w:rFonts w:ascii="Arial" w:hAnsi="Arial" w:cs="Arial"/>
                                <w:b/>
                              </w:rPr>
                              <w:t>Public Liability Insurance?</w:t>
                            </w:r>
                          </w:p>
                        </w:tc>
                        <w:tc>
                          <w:tcPr>
                            <w:tcW w:w="6095" w:type="dxa"/>
                          </w:tcPr>
                          <w:p w14:paraId="14C7F25C" w14:textId="77777777" w:rsidR="00E15B9F" w:rsidRDefault="00E15B9F">
                            <w:pPr>
                              <w:rPr>
                                <w:rFonts w:ascii="Arial" w:hAnsi="Arial" w:cs="Arial"/>
                                <w:highlight w:val="yellow"/>
                              </w:rPr>
                            </w:pPr>
                          </w:p>
                        </w:tc>
                      </w:tr>
                      <w:tr w:rsidR="00E15B9F" w14:paraId="0FF58742" w14:textId="77777777">
                        <w:tc>
                          <w:tcPr>
                            <w:tcW w:w="4395" w:type="dxa"/>
                          </w:tcPr>
                          <w:p w14:paraId="6124DCF9" w14:textId="77777777" w:rsidR="00E15B9F" w:rsidRDefault="00A2091C">
                            <w:pPr>
                              <w:rPr>
                                <w:rFonts w:ascii="Arial" w:hAnsi="Arial" w:cs="Arial"/>
                                <w:b/>
                              </w:rPr>
                            </w:pPr>
                            <w:r>
                              <w:rPr>
                                <w:rFonts w:ascii="Arial" w:hAnsi="Arial" w:cs="Arial"/>
                                <w:b/>
                              </w:rPr>
                              <w:t>Has the hirer Risk Assessed the activity or event?</w:t>
                            </w:r>
                          </w:p>
                        </w:tc>
                        <w:tc>
                          <w:tcPr>
                            <w:tcW w:w="6095" w:type="dxa"/>
                          </w:tcPr>
                          <w:p w14:paraId="5E3E1D43" w14:textId="77777777" w:rsidR="00E15B9F" w:rsidRDefault="00E15B9F">
                            <w:pPr>
                              <w:rPr>
                                <w:rFonts w:ascii="Arial" w:hAnsi="Arial" w:cs="Arial"/>
                              </w:rPr>
                            </w:pPr>
                          </w:p>
                        </w:tc>
                      </w:tr>
                    </w:tbl>
                    <w:p w14:paraId="5952A260" w14:textId="77777777" w:rsidR="00E15B9F" w:rsidRDefault="00E15B9F"/>
                  </w:txbxContent>
                </v:textbox>
                <w10:wrap type="square"/>
              </v:shape>
            </w:pict>
          </mc:Fallback>
        </mc:AlternateContent>
      </w:r>
      <w:r>
        <w:rPr>
          <w:b/>
          <w:sz w:val="24"/>
        </w:rPr>
        <w:t>Appendix 1 – application for hire of premiseS</w:t>
      </w:r>
    </w:p>
    <w:tbl>
      <w:tblPr>
        <w:tblStyle w:val="TableGrid"/>
        <w:tblW w:w="10490" w:type="dxa"/>
        <w:tblInd w:w="-572" w:type="dxa"/>
        <w:tblLook w:val="04A0" w:firstRow="1" w:lastRow="0" w:firstColumn="1" w:lastColumn="0" w:noHBand="0" w:noVBand="1"/>
      </w:tblPr>
      <w:tblGrid>
        <w:gridCol w:w="2127"/>
        <w:gridCol w:w="495"/>
        <w:gridCol w:w="287"/>
        <w:gridCol w:w="352"/>
        <w:gridCol w:w="567"/>
        <w:gridCol w:w="1134"/>
        <w:gridCol w:w="141"/>
        <w:gridCol w:w="142"/>
        <w:gridCol w:w="284"/>
        <w:gridCol w:w="1134"/>
        <w:gridCol w:w="1204"/>
        <w:gridCol w:w="221"/>
        <w:gridCol w:w="276"/>
        <w:gridCol w:w="283"/>
        <w:gridCol w:w="1843"/>
      </w:tblGrid>
      <w:tr w:rsidR="00E15B9F" w14:paraId="711F68BA" w14:textId="77777777">
        <w:tc>
          <w:tcPr>
            <w:tcW w:w="10490" w:type="dxa"/>
            <w:gridSpan w:val="15"/>
            <w:shd w:val="clear" w:color="auto" w:fill="A3CEED" w:themeFill="accent2" w:themeFillTint="66"/>
          </w:tcPr>
          <w:p w14:paraId="4A311E62" w14:textId="77777777" w:rsidR="00E15B9F" w:rsidRDefault="00A2091C">
            <w:pPr>
              <w:rPr>
                <w:rFonts w:ascii="Arial" w:hAnsi="Arial" w:cs="Arial"/>
                <w:b/>
              </w:rPr>
            </w:pPr>
            <w:r>
              <w:rPr>
                <w:rFonts w:ascii="Arial" w:hAnsi="Arial" w:cs="Arial"/>
                <w:b/>
              </w:rPr>
              <w:t>Please describe the main activities of your Group/Society/Club</w:t>
            </w:r>
          </w:p>
          <w:p w14:paraId="596775CF" w14:textId="77777777" w:rsidR="00E15B9F" w:rsidRDefault="00E15B9F">
            <w:pPr>
              <w:rPr>
                <w:rFonts w:ascii="Arial" w:hAnsi="Arial" w:cs="Arial"/>
                <w:b/>
                <w:sz w:val="24"/>
                <w:szCs w:val="24"/>
              </w:rPr>
            </w:pPr>
          </w:p>
        </w:tc>
      </w:tr>
      <w:tr w:rsidR="00E15B9F" w14:paraId="2DAA030F" w14:textId="77777777">
        <w:tc>
          <w:tcPr>
            <w:tcW w:w="10490" w:type="dxa"/>
            <w:gridSpan w:val="15"/>
          </w:tcPr>
          <w:p w14:paraId="5D01A24D" w14:textId="77777777" w:rsidR="00E15B9F" w:rsidRDefault="00E15B9F">
            <w:pPr>
              <w:rPr>
                <w:rFonts w:ascii="Arial" w:hAnsi="Arial" w:cs="Arial"/>
              </w:rPr>
            </w:pPr>
          </w:p>
          <w:p w14:paraId="22BC5232" w14:textId="77777777" w:rsidR="00E15B9F" w:rsidRDefault="00E15B9F">
            <w:pPr>
              <w:rPr>
                <w:rFonts w:ascii="Arial" w:hAnsi="Arial" w:cs="Arial"/>
              </w:rPr>
            </w:pPr>
          </w:p>
        </w:tc>
      </w:tr>
      <w:tr w:rsidR="00E15B9F" w14:paraId="65C649E0" w14:textId="77777777">
        <w:tc>
          <w:tcPr>
            <w:tcW w:w="10490" w:type="dxa"/>
            <w:gridSpan w:val="15"/>
            <w:shd w:val="clear" w:color="auto" w:fill="A3CEED" w:themeFill="accent2" w:themeFillTint="66"/>
          </w:tcPr>
          <w:p w14:paraId="6E442772" w14:textId="77777777" w:rsidR="00E15B9F" w:rsidRDefault="00A2091C">
            <w:pPr>
              <w:rPr>
                <w:rFonts w:ascii="Arial" w:hAnsi="Arial" w:cs="Arial"/>
                <w:b/>
              </w:rPr>
            </w:pPr>
            <w:r>
              <w:rPr>
                <w:rFonts w:ascii="Arial" w:hAnsi="Arial" w:cs="Arial"/>
                <w:b/>
              </w:rPr>
              <w:t xml:space="preserve">Please indicate the number and age ranges of </w:t>
            </w:r>
            <w:r>
              <w:rPr>
                <w:rFonts w:ascii="Arial" w:hAnsi="Arial" w:cs="Arial"/>
                <w:b/>
              </w:rPr>
              <w:t>participants attending the activity</w:t>
            </w:r>
          </w:p>
          <w:p w14:paraId="47AA27D1" w14:textId="77777777" w:rsidR="00E15B9F" w:rsidRDefault="00E15B9F">
            <w:pPr>
              <w:rPr>
                <w:rFonts w:ascii="Arial" w:hAnsi="Arial" w:cs="Arial"/>
                <w:b/>
              </w:rPr>
            </w:pPr>
          </w:p>
        </w:tc>
      </w:tr>
      <w:tr w:rsidR="00E15B9F" w14:paraId="1304A342" w14:textId="77777777">
        <w:tc>
          <w:tcPr>
            <w:tcW w:w="3828" w:type="dxa"/>
            <w:gridSpan w:val="5"/>
          </w:tcPr>
          <w:p w14:paraId="030D0520" w14:textId="77777777" w:rsidR="00E15B9F" w:rsidRDefault="00A2091C">
            <w:pPr>
              <w:tabs>
                <w:tab w:val="left" w:pos="2375"/>
              </w:tabs>
              <w:rPr>
                <w:rFonts w:ascii="Arial" w:hAnsi="Arial" w:cs="Arial"/>
                <w:b/>
              </w:rPr>
            </w:pPr>
            <w:r>
              <w:rPr>
                <w:rFonts w:ascii="Arial" w:hAnsi="Arial" w:cs="Arial"/>
                <w:b/>
              </w:rPr>
              <w:t>Young people under the age of 16</w:t>
            </w:r>
          </w:p>
        </w:tc>
        <w:tc>
          <w:tcPr>
            <w:tcW w:w="1701" w:type="dxa"/>
            <w:gridSpan w:val="4"/>
          </w:tcPr>
          <w:p w14:paraId="258A3B93" w14:textId="77777777" w:rsidR="00E15B9F" w:rsidRDefault="00E15B9F">
            <w:pPr>
              <w:rPr>
                <w:rFonts w:ascii="Arial" w:hAnsi="Arial" w:cs="Arial"/>
                <w:b/>
              </w:rPr>
            </w:pPr>
          </w:p>
        </w:tc>
        <w:tc>
          <w:tcPr>
            <w:tcW w:w="2559" w:type="dxa"/>
            <w:gridSpan w:val="3"/>
          </w:tcPr>
          <w:p w14:paraId="431C2A8E" w14:textId="77777777" w:rsidR="00E15B9F" w:rsidRDefault="00A2091C">
            <w:pPr>
              <w:rPr>
                <w:rFonts w:ascii="Arial" w:hAnsi="Arial" w:cs="Arial"/>
                <w:b/>
              </w:rPr>
            </w:pPr>
            <w:r>
              <w:rPr>
                <w:rFonts w:ascii="Arial" w:hAnsi="Arial" w:cs="Arial"/>
                <w:b/>
              </w:rPr>
              <w:t>Adults</w:t>
            </w:r>
          </w:p>
          <w:p w14:paraId="2A996440" w14:textId="77777777" w:rsidR="00E15B9F" w:rsidRDefault="00E15B9F">
            <w:pPr>
              <w:rPr>
                <w:rFonts w:ascii="Arial" w:hAnsi="Arial" w:cs="Arial"/>
                <w:b/>
              </w:rPr>
            </w:pPr>
          </w:p>
        </w:tc>
        <w:tc>
          <w:tcPr>
            <w:tcW w:w="2402" w:type="dxa"/>
            <w:gridSpan w:val="3"/>
          </w:tcPr>
          <w:p w14:paraId="59A7BCD8" w14:textId="77777777" w:rsidR="00E15B9F" w:rsidRDefault="00E15B9F">
            <w:pPr>
              <w:rPr>
                <w:rFonts w:ascii="Arial" w:hAnsi="Arial" w:cs="Arial"/>
                <w:b/>
              </w:rPr>
            </w:pPr>
          </w:p>
        </w:tc>
      </w:tr>
      <w:tr w:rsidR="00E15B9F" w14:paraId="4FDBECE3" w14:textId="77777777">
        <w:tc>
          <w:tcPr>
            <w:tcW w:w="10490" w:type="dxa"/>
            <w:gridSpan w:val="15"/>
            <w:shd w:val="clear" w:color="auto" w:fill="A3CEED" w:themeFill="accent2" w:themeFillTint="66"/>
          </w:tcPr>
          <w:p w14:paraId="33F7C6F6" w14:textId="77777777" w:rsidR="00E15B9F" w:rsidRDefault="00A2091C">
            <w:pPr>
              <w:rPr>
                <w:rFonts w:ascii="Arial" w:hAnsi="Arial" w:cs="Arial"/>
                <w:b/>
                <w:sz w:val="24"/>
              </w:rPr>
            </w:pPr>
            <w:r>
              <w:rPr>
                <w:rFonts w:ascii="Arial" w:hAnsi="Arial" w:cs="Arial"/>
                <w:b/>
                <w:sz w:val="24"/>
              </w:rPr>
              <w:t>Please indication which area/rooms are required</w:t>
            </w:r>
          </w:p>
          <w:p w14:paraId="439896BF" w14:textId="77777777" w:rsidR="00E15B9F" w:rsidRDefault="00E15B9F">
            <w:pPr>
              <w:rPr>
                <w:rFonts w:ascii="Arial" w:hAnsi="Arial" w:cs="Arial"/>
                <w:b/>
                <w:sz w:val="24"/>
              </w:rPr>
            </w:pPr>
          </w:p>
        </w:tc>
      </w:tr>
      <w:tr w:rsidR="00E15B9F" w14:paraId="11DA5CB0" w14:textId="77777777">
        <w:tc>
          <w:tcPr>
            <w:tcW w:w="2909" w:type="dxa"/>
            <w:gridSpan w:val="3"/>
          </w:tcPr>
          <w:p w14:paraId="431B8F97" w14:textId="77777777" w:rsidR="00E15B9F" w:rsidRDefault="00A2091C">
            <w:pPr>
              <w:rPr>
                <w:rFonts w:ascii="Arial" w:hAnsi="Arial" w:cs="Arial"/>
                <w:b/>
              </w:rPr>
            </w:pPr>
            <w:r>
              <w:rPr>
                <w:rFonts w:ascii="Arial" w:hAnsi="Arial" w:cs="Arial"/>
                <w:b/>
              </w:rPr>
              <w:t>Sports Hall</w:t>
            </w:r>
          </w:p>
        </w:tc>
        <w:tc>
          <w:tcPr>
            <w:tcW w:w="2053" w:type="dxa"/>
            <w:gridSpan w:val="3"/>
          </w:tcPr>
          <w:p w14:paraId="13606681" w14:textId="77777777" w:rsidR="00E15B9F" w:rsidRDefault="00E15B9F">
            <w:pPr>
              <w:rPr>
                <w:rFonts w:ascii="Arial" w:hAnsi="Arial" w:cs="Arial"/>
                <w:b/>
              </w:rPr>
            </w:pPr>
          </w:p>
        </w:tc>
        <w:tc>
          <w:tcPr>
            <w:tcW w:w="3402" w:type="dxa"/>
            <w:gridSpan w:val="7"/>
          </w:tcPr>
          <w:p w14:paraId="744923C0" w14:textId="77777777" w:rsidR="00E15B9F" w:rsidRDefault="00A2091C">
            <w:pPr>
              <w:rPr>
                <w:rFonts w:ascii="Arial" w:hAnsi="Arial" w:cs="Arial"/>
                <w:b/>
              </w:rPr>
            </w:pPr>
            <w:r>
              <w:rPr>
                <w:rFonts w:ascii="Arial" w:hAnsi="Arial" w:cs="Arial"/>
                <w:b/>
              </w:rPr>
              <w:t>ICT Suite</w:t>
            </w:r>
          </w:p>
        </w:tc>
        <w:tc>
          <w:tcPr>
            <w:tcW w:w="2126" w:type="dxa"/>
            <w:gridSpan w:val="2"/>
          </w:tcPr>
          <w:p w14:paraId="34ED6221" w14:textId="77777777" w:rsidR="00E15B9F" w:rsidRDefault="00E15B9F">
            <w:pPr>
              <w:rPr>
                <w:rFonts w:ascii="Arial" w:hAnsi="Arial" w:cs="Arial"/>
              </w:rPr>
            </w:pPr>
          </w:p>
        </w:tc>
      </w:tr>
      <w:tr w:rsidR="00E15B9F" w14:paraId="526943D5" w14:textId="77777777">
        <w:tc>
          <w:tcPr>
            <w:tcW w:w="2909" w:type="dxa"/>
            <w:gridSpan w:val="3"/>
          </w:tcPr>
          <w:p w14:paraId="01229778" w14:textId="77777777" w:rsidR="00E15B9F" w:rsidRDefault="00A2091C">
            <w:pPr>
              <w:rPr>
                <w:rFonts w:ascii="Arial" w:hAnsi="Arial" w:cs="Arial"/>
                <w:b/>
              </w:rPr>
            </w:pPr>
            <w:r>
              <w:rPr>
                <w:rFonts w:ascii="Arial" w:hAnsi="Arial" w:cs="Arial"/>
                <w:b/>
              </w:rPr>
              <w:t>Classroom</w:t>
            </w:r>
          </w:p>
        </w:tc>
        <w:tc>
          <w:tcPr>
            <w:tcW w:w="2053" w:type="dxa"/>
            <w:gridSpan w:val="3"/>
          </w:tcPr>
          <w:p w14:paraId="27198DAB" w14:textId="77777777" w:rsidR="00E15B9F" w:rsidRDefault="00E15B9F">
            <w:pPr>
              <w:rPr>
                <w:rFonts w:ascii="Arial" w:hAnsi="Arial" w:cs="Arial"/>
                <w:b/>
              </w:rPr>
            </w:pPr>
          </w:p>
        </w:tc>
        <w:tc>
          <w:tcPr>
            <w:tcW w:w="3402" w:type="dxa"/>
            <w:gridSpan w:val="7"/>
          </w:tcPr>
          <w:p w14:paraId="1A5CA002" w14:textId="77777777" w:rsidR="00E15B9F" w:rsidRDefault="00A2091C">
            <w:pPr>
              <w:rPr>
                <w:rFonts w:ascii="Arial" w:hAnsi="Arial" w:cs="Arial"/>
                <w:b/>
              </w:rPr>
            </w:pPr>
            <w:r>
              <w:rPr>
                <w:rFonts w:ascii="Arial" w:hAnsi="Arial" w:cs="Arial"/>
                <w:b/>
              </w:rPr>
              <w:t>Playground</w:t>
            </w:r>
          </w:p>
        </w:tc>
        <w:tc>
          <w:tcPr>
            <w:tcW w:w="2126" w:type="dxa"/>
            <w:gridSpan w:val="2"/>
          </w:tcPr>
          <w:p w14:paraId="6E732542" w14:textId="77777777" w:rsidR="00E15B9F" w:rsidRDefault="00E15B9F">
            <w:pPr>
              <w:rPr>
                <w:rFonts w:ascii="Arial" w:hAnsi="Arial" w:cs="Arial"/>
              </w:rPr>
            </w:pPr>
          </w:p>
        </w:tc>
      </w:tr>
      <w:tr w:rsidR="00E15B9F" w14:paraId="21888370" w14:textId="77777777">
        <w:tc>
          <w:tcPr>
            <w:tcW w:w="2909" w:type="dxa"/>
            <w:gridSpan w:val="3"/>
          </w:tcPr>
          <w:p w14:paraId="2B5C255C" w14:textId="77777777" w:rsidR="00E15B9F" w:rsidRDefault="00A2091C">
            <w:pPr>
              <w:rPr>
                <w:rFonts w:ascii="Arial" w:hAnsi="Arial" w:cs="Arial"/>
                <w:b/>
              </w:rPr>
            </w:pPr>
            <w:r>
              <w:rPr>
                <w:rFonts w:ascii="Arial" w:hAnsi="Arial" w:cs="Arial"/>
                <w:b/>
              </w:rPr>
              <w:t>Community Kitchen</w:t>
            </w:r>
          </w:p>
        </w:tc>
        <w:tc>
          <w:tcPr>
            <w:tcW w:w="2053" w:type="dxa"/>
            <w:gridSpan w:val="3"/>
          </w:tcPr>
          <w:p w14:paraId="0912123E" w14:textId="77777777" w:rsidR="00E15B9F" w:rsidRDefault="00E15B9F">
            <w:pPr>
              <w:rPr>
                <w:rFonts w:ascii="Arial" w:hAnsi="Arial" w:cs="Arial"/>
                <w:b/>
              </w:rPr>
            </w:pPr>
          </w:p>
        </w:tc>
        <w:tc>
          <w:tcPr>
            <w:tcW w:w="3402" w:type="dxa"/>
            <w:gridSpan w:val="7"/>
          </w:tcPr>
          <w:p w14:paraId="15528382" w14:textId="77777777" w:rsidR="00E15B9F" w:rsidRDefault="00A2091C">
            <w:pPr>
              <w:rPr>
                <w:rFonts w:ascii="Arial" w:hAnsi="Arial" w:cs="Arial"/>
                <w:b/>
              </w:rPr>
            </w:pPr>
            <w:r>
              <w:rPr>
                <w:rFonts w:ascii="Arial" w:hAnsi="Arial" w:cs="Arial"/>
                <w:b/>
              </w:rPr>
              <w:t>Breakout Area</w:t>
            </w:r>
          </w:p>
        </w:tc>
        <w:tc>
          <w:tcPr>
            <w:tcW w:w="2126" w:type="dxa"/>
            <w:gridSpan w:val="2"/>
          </w:tcPr>
          <w:p w14:paraId="198BC16F" w14:textId="77777777" w:rsidR="00E15B9F" w:rsidRDefault="00E15B9F">
            <w:pPr>
              <w:rPr>
                <w:rFonts w:ascii="Arial" w:hAnsi="Arial" w:cs="Arial"/>
              </w:rPr>
            </w:pPr>
          </w:p>
        </w:tc>
      </w:tr>
      <w:tr w:rsidR="00E15B9F" w14:paraId="7A00CE04" w14:textId="77777777">
        <w:tc>
          <w:tcPr>
            <w:tcW w:w="2909" w:type="dxa"/>
            <w:gridSpan w:val="3"/>
          </w:tcPr>
          <w:p w14:paraId="0D271770" w14:textId="77777777" w:rsidR="00E15B9F" w:rsidRDefault="00A2091C">
            <w:pPr>
              <w:rPr>
                <w:rFonts w:ascii="Arial" w:hAnsi="Arial" w:cs="Arial"/>
                <w:b/>
              </w:rPr>
            </w:pPr>
            <w:r>
              <w:rPr>
                <w:rFonts w:ascii="Arial" w:hAnsi="Arial" w:cs="Arial"/>
                <w:b/>
              </w:rPr>
              <w:t>Car Parking</w:t>
            </w:r>
          </w:p>
        </w:tc>
        <w:tc>
          <w:tcPr>
            <w:tcW w:w="2053" w:type="dxa"/>
            <w:gridSpan w:val="3"/>
          </w:tcPr>
          <w:p w14:paraId="2FBADC8F" w14:textId="77777777" w:rsidR="00E15B9F" w:rsidRDefault="00E15B9F">
            <w:pPr>
              <w:rPr>
                <w:rFonts w:ascii="Arial" w:hAnsi="Arial" w:cs="Arial"/>
                <w:b/>
              </w:rPr>
            </w:pPr>
          </w:p>
        </w:tc>
        <w:tc>
          <w:tcPr>
            <w:tcW w:w="3402" w:type="dxa"/>
            <w:gridSpan w:val="7"/>
          </w:tcPr>
          <w:p w14:paraId="2EAC2E9F" w14:textId="77777777" w:rsidR="00E15B9F" w:rsidRDefault="00E15B9F">
            <w:pPr>
              <w:rPr>
                <w:rFonts w:ascii="Arial" w:hAnsi="Arial" w:cs="Arial"/>
                <w:b/>
              </w:rPr>
            </w:pPr>
          </w:p>
        </w:tc>
        <w:tc>
          <w:tcPr>
            <w:tcW w:w="2126" w:type="dxa"/>
            <w:gridSpan w:val="2"/>
          </w:tcPr>
          <w:p w14:paraId="1E8546FB" w14:textId="77777777" w:rsidR="00E15B9F" w:rsidRDefault="00E15B9F">
            <w:pPr>
              <w:rPr>
                <w:rFonts w:ascii="Arial" w:hAnsi="Arial" w:cs="Arial"/>
              </w:rPr>
            </w:pPr>
          </w:p>
        </w:tc>
      </w:tr>
      <w:tr w:rsidR="00E15B9F" w14:paraId="08A6D03B" w14:textId="77777777">
        <w:tc>
          <w:tcPr>
            <w:tcW w:w="10490" w:type="dxa"/>
            <w:gridSpan w:val="15"/>
            <w:shd w:val="clear" w:color="auto" w:fill="A3CEED" w:themeFill="accent2" w:themeFillTint="66"/>
          </w:tcPr>
          <w:p w14:paraId="0BEC708F" w14:textId="77777777" w:rsidR="00E15B9F" w:rsidRDefault="00A2091C">
            <w:pPr>
              <w:rPr>
                <w:rFonts w:ascii="Arial" w:hAnsi="Arial" w:cs="Arial"/>
                <w:b/>
              </w:rPr>
            </w:pPr>
            <w:r>
              <w:rPr>
                <w:rFonts w:ascii="Arial" w:hAnsi="Arial" w:cs="Arial"/>
                <w:b/>
              </w:rPr>
              <w:lastRenderedPageBreak/>
              <w:t xml:space="preserve">LETTING DETAILS </w:t>
            </w:r>
          </w:p>
        </w:tc>
      </w:tr>
      <w:tr w:rsidR="00E15B9F" w14:paraId="450C05DB" w14:textId="77777777">
        <w:tc>
          <w:tcPr>
            <w:tcW w:w="2127" w:type="dxa"/>
            <w:shd w:val="clear" w:color="auto" w:fill="A3CEED" w:themeFill="accent2" w:themeFillTint="66"/>
          </w:tcPr>
          <w:p w14:paraId="028F1658" w14:textId="77777777" w:rsidR="00E15B9F" w:rsidRDefault="00A2091C">
            <w:pPr>
              <w:rPr>
                <w:rFonts w:ascii="Arial" w:hAnsi="Arial" w:cs="Arial"/>
                <w:b/>
              </w:rPr>
            </w:pPr>
            <w:r>
              <w:rPr>
                <w:rFonts w:ascii="Arial" w:hAnsi="Arial" w:cs="Arial"/>
                <w:b/>
              </w:rPr>
              <w:t>Single letting</w:t>
            </w:r>
          </w:p>
        </w:tc>
        <w:tc>
          <w:tcPr>
            <w:tcW w:w="1134" w:type="dxa"/>
            <w:gridSpan w:val="3"/>
            <w:shd w:val="clear" w:color="auto" w:fill="auto"/>
          </w:tcPr>
          <w:p w14:paraId="4658D635" w14:textId="77777777" w:rsidR="00E15B9F" w:rsidRDefault="00E15B9F">
            <w:pPr>
              <w:rPr>
                <w:rFonts w:ascii="Arial" w:hAnsi="Arial" w:cs="Arial"/>
                <w:b/>
              </w:rPr>
            </w:pPr>
          </w:p>
        </w:tc>
        <w:tc>
          <w:tcPr>
            <w:tcW w:w="1842" w:type="dxa"/>
            <w:gridSpan w:val="3"/>
            <w:shd w:val="clear" w:color="auto" w:fill="A3CEED" w:themeFill="accent2" w:themeFillTint="66"/>
          </w:tcPr>
          <w:p w14:paraId="591E777C" w14:textId="77777777" w:rsidR="00E15B9F" w:rsidRDefault="00A2091C">
            <w:pPr>
              <w:rPr>
                <w:rFonts w:ascii="Arial" w:hAnsi="Arial" w:cs="Arial"/>
                <w:b/>
              </w:rPr>
            </w:pPr>
            <w:r>
              <w:rPr>
                <w:rFonts w:ascii="Arial" w:hAnsi="Arial" w:cs="Arial"/>
                <w:b/>
              </w:rPr>
              <w:t>Term time only</w:t>
            </w:r>
          </w:p>
        </w:tc>
        <w:tc>
          <w:tcPr>
            <w:tcW w:w="1560" w:type="dxa"/>
            <w:gridSpan w:val="3"/>
            <w:shd w:val="clear" w:color="auto" w:fill="auto"/>
          </w:tcPr>
          <w:p w14:paraId="00DAC4CA" w14:textId="77777777" w:rsidR="00E15B9F" w:rsidRDefault="00E15B9F">
            <w:pPr>
              <w:rPr>
                <w:rFonts w:ascii="Arial" w:hAnsi="Arial" w:cs="Arial"/>
                <w:b/>
              </w:rPr>
            </w:pPr>
          </w:p>
        </w:tc>
        <w:tc>
          <w:tcPr>
            <w:tcW w:w="3827" w:type="dxa"/>
            <w:gridSpan w:val="5"/>
            <w:shd w:val="clear" w:color="auto" w:fill="A3CEED" w:themeFill="accent2" w:themeFillTint="66"/>
          </w:tcPr>
          <w:p w14:paraId="63BC2CB5" w14:textId="77777777" w:rsidR="00E15B9F" w:rsidRDefault="00E15B9F">
            <w:pPr>
              <w:rPr>
                <w:rFonts w:ascii="Arial" w:hAnsi="Arial" w:cs="Arial"/>
                <w:b/>
              </w:rPr>
            </w:pPr>
          </w:p>
        </w:tc>
      </w:tr>
      <w:tr w:rsidR="00E15B9F" w14:paraId="5A2FCAC4" w14:textId="77777777">
        <w:tc>
          <w:tcPr>
            <w:tcW w:w="3261" w:type="dxa"/>
            <w:gridSpan w:val="4"/>
            <w:shd w:val="clear" w:color="auto" w:fill="A3CEED" w:themeFill="accent2" w:themeFillTint="66"/>
          </w:tcPr>
          <w:p w14:paraId="7949694A" w14:textId="77777777" w:rsidR="00E15B9F" w:rsidRDefault="00A2091C">
            <w:pPr>
              <w:rPr>
                <w:rFonts w:ascii="Arial" w:hAnsi="Arial" w:cs="Arial"/>
                <w:b/>
              </w:rPr>
            </w:pPr>
            <w:r>
              <w:rPr>
                <w:rFonts w:ascii="Arial" w:hAnsi="Arial" w:cs="Arial"/>
                <w:b/>
              </w:rPr>
              <w:t>Date required</w:t>
            </w:r>
          </w:p>
        </w:tc>
        <w:tc>
          <w:tcPr>
            <w:tcW w:w="3402" w:type="dxa"/>
            <w:gridSpan w:val="6"/>
            <w:shd w:val="clear" w:color="auto" w:fill="A3CEED" w:themeFill="accent2" w:themeFillTint="66"/>
          </w:tcPr>
          <w:p w14:paraId="105927B5" w14:textId="77777777" w:rsidR="00E15B9F" w:rsidRDefault="00A2091C">
            <w:pPr>
              <w:rPr>
                <w:rFonts w:ascii="Arial" w:hAnsi="Arial" w:cs="Arial"/>
                <w:b/>
              </w:rPr>
            </w:pPr>
            <w:r>
              <w:rPr>
                <w:rFonts w:ascii="Arial" w:hAnsi="Arial" w:cs="Arial"/>
                <w:b/>
              </w:rPr>
              <w:t>Days/Weeks required</w:t>
            </w:r>
          </w:p>
        </w:tc>
        <w:tc>
          <w:tcPr>
            <w:tcW w:w="1984" w:type="dxa"/>
            <w:gridSpan w:val="4"/>
            <w:shd w:val="clear" w:color="auto" w:fill="A3CEED" w:themeFill="accent2" w:themeFillTint="66"/>
          </w:tcPr>
          <w:p w14:paraId="47550CEA" w14:textId="77777777" w:rsidR="00E15B9F" w:rsidRDefault="00A2091C">
            <w:pPr>
              <w:rPr>
                <w:rFonts w:ascii="Arial" w:hAnsi="Arial" w:cs="Arial"/>
                <w:b/>
              </w:rPr>
            </w:pPr>
            <w:r>
              <w:rPr>
                <w:rFonts w:ascii="Arial" w:hAnsi="Arial" w:cs="Arial"/>
                <w:b/>
              </w:rPr>
              <w:t>Start Time</w:t>
            </w:r>
          </w:p>
        </w:tc>
        <w:tc>
          <w:tcPr>
            <w:tcW w:w="1843" w:type="dxa"/>
            <w:shd w:val="clear" w:color="auto" w:fill="A3CEED" w:themeFill="accent2" w:themeFillTint="66"/>
          </w:tcPr>
          <w:p w14:paraId="24DD55C2" w14:textId="77777777" w:rsidR="00E15B9F" w:rsidRDefault="00A2091C">
            <w:pPr>
              <w:rPr>
                <w:rFonts w:ascii="Arial" w:hAnsi="Arial" w:cs="Arial"/>
                <w:b/>
              </w:rPr>
            </w:pPr>
            <w:r>
              <w:rPr>
                <w:rFonts w:ascii="Arial" w:hAnsi="Arial" w:cs="Arial"/>
                <w:b/>
              </w:rPr>
              <w:t>End Time</w:t>
            </w:r>
          </w:p>
        </w:tc>
      </w:tr>
      <w:tr w:rsidR="00E15B9F" w14:paraId="32EFB01C" w14:textId="77777777">
        <w:tc>
          <w:tcPr>
            <w:tcW w:w="3261" w:type="dxa"/>
            <w:gridSpan w:val="4"/>
          </w:tcPr>
          <w:p w14:paraId="7682B27E" w14:textId="77777777" w:rsidR="00E15B9F" w:rsidRDefault="00E15B9F">
            <w:pPr>
              <w:rPr>
                <w:rFonts w:ascii="Arial" w:hAnsi="Arial" w:cs="Arial"/>
                <w:b/>
              </w:rPr>
            </w:pPr>
          </w:p>
          <w:p w14:paraId="0F067E31" w14:textId="77777777" w:rsidR="00E15B9F" w:rsidRDefault="00E15B9F">
            <w:pPr>
              <w:rPr>
                <w:rFonts w:ascii="Arial" w:hAnsi="Arial" w:cs="Arial"/>
                <w:b/>
              </w:rPr>
            </w:pPr>
          </w:p>
        </w:tc>
        <w:tc>
          <w:tcPr>
            <w:tcW w:w="3402" w:type="dxa"/>
            <w:gridSpan w:val="6"/>
          </w:tcPr>
          <w:p w14:paraId="0723DF5E" w14:textId="77777777" w:rsidR="00E15B9F" w:rsidRDefault="00E15B9F">
            <w:pPr>
              <w:rPr>
                <w:rFonts w:ascii="Arial" w:hAnsi="Arial" w:cs="Arial"/>
                <w:b/>
              </w:rPr>
            </w:pPr>
          </w:p>
        </w:tc>
        <w:tc>
          <w:tcPr>
            <w:tcW w:w="1984" w:type="dxa"/>
            <w:gridSpan w:val="4"/>
          </w:tcPr>
          <w:p w14:paraId="063CCA28" w14:textId="77777777" w:rsidR="00E15B9F" w:rsidRDefault="00E15B9F">
            <w:pPr>
              <w:rPr>
                <w:rFonts w:ascii="Arial" w:hAnsi="Arial" w:cs="Arial"/>
                <w:b/>
              </w:rPr>
            </w:pPr>
          </w:p>
        </w:tc>
        <w:tc>
          <w:tcPr>
            <w:tcW w:w="1843" w:type="dxa"/>
          </w:tcPr>
          <w:p w14:paraId="65240C10" w14:textId="77777777" w:rsidR="00E15B9F" w:rsidRDefault="00E15B9F">
            <w:pPr>
              <w:rPr>
                <w:rFonts w:ascii="Arial" w:hAnsi="Arial" w:cs="Arial"/>
                <w:b/>
              </w:rPr>
            </w:pPr>
          </w:p>
        </w:tc>
      </w:tr>
      <w:tr w:rsidR="00E15B9F" w14:paraId="0694D5BA" w14:textId="77777777">
        <w:tc>
          <w:tcPr>
            <w:tcW w:w="3261" w:type="dxa"/>
            <w:gridSpan w:val="4"/>
          </w:tcPr>
          <w:p w14:paraId="3043E409" w14:textId="77777777" w:rsidR="00E15B9F" w:rsidRDefault="00E15B9F">
            <w:pPr>
              <w:rPr>
                <w:rFonts w:ascii="Arial" w:hAnsi="Arial" w:cs="Arial"/>
              </w:rPr>
            </w:pPr>
          </w:p>
          <w:p w14:paraId="378FFA26" w14:textId="77777777" w:rsidR="00E15B9F" w:rsidRDefault="00E15B9F">
            <w:pPr>
              <w:rPr>
                <w:rFonts w:ascii="Arial" w:hAnsi="Arial" w:cs="Arial"/>
              </w:rPr>
            </w:pPr>
          </w:p>
        </w:tc>
        <w:tc>
          <w:tcPr>
            <w:tcW w:w="3402" w:type="dxa"/>
            <w:gridSpan w:val="6"/>
          </w:tcPr>
          <w:p w14:paraId="297C4538" w14:textId="77777777" w:rsidR="00E15B9F" w:rsidRDefault="00E15B9F">
            <w:pPr>
              <w:rPr>
                <w:rFonts w:ascii="Arial" w:hAnsi="Arial" w:cs="Arial"/>
              </w:rPr>
            </w:pPr>
          </w:p>
        </w:tc>
        <w:tc>
          <w:tcPr>
            <w:tcW w:w="1984" w:type="dxa"/>
            <w:gridSpan w:val="4"/>
          </w:tcPr>
          <w:p w14:paraId="1F783EC7" w14:textId="77777777" w:rsidR="00E15B9F" w:rsidRDefault="00E15B9F">
            <w:pPr>
              <w:rPr>
                <w:rFonts w:ascii="Arial" w:hAnsi="Arial" w:cs="Arial"/>
              </w:rPr>
            </w:pPr>
          </w:p>
        </w:tc>
        <w:tc>
          <w:tcPr>
            <w:tcW w:w="1843" w:type="dxa"/>
          </w:tcPr>
          <w:p w14:paraId="630D0C11" w14:textId="77777777" w:rsidR="00E15B9F" w:rsidRDefault="00E15B9F">
            <w:pPr>
              <w:rPr>
                <w:rFonts w:ascii="Arial" w:hAnsi="Arial" w:cs="Arial"/>
              </w:rPr>
            </w:pPr>
          </w:p>
        </w:tc>
      </w:tr>
      <w:tr w:rsidR="00E15B9F" w14:paraId="0AA90D27" w14:textId="77777777">
        <w:tc>
          <w:tcPr>
            <w:tcW w:w="3261" w:type="dxa"/>
            <w:gridSpan w:val="4"/>
          </w:tcPr>
          <w:p w14:paraId="16D7E31D" w14:textId="77777777" w:rsidR="00E15B9F" w:rsidRDefault="00E15B9F">
            <w:pPr>
              <w:rPr>
                <w:rFonts w:ascii="Arial" w:hAnsi="Arial" w:cs="Arial"/>
              </w:rPr>
            </w:pPr>
          </w:p>
          <w:p w14:paraId="73309F42" w14:textId="77777777" w:rsidR="00E15B9F" w:rsidRDefault="00E15B9F">
            <w:pPr>
              <w:rPr>
                <w:rFonts w:ascii="Arial" w:hAnsi="Arial" w:cs="Arial"/>
              </w:rPr>
            </w:pPr>
          </w:p>
        </w:tc>
        <w:tc>
          <w:tcPr>
            <w:tcW w:w="3402" w:type="dxa"/>
            <w:gridSpan w:val="6"/>
          </w:tcPr>
          <w:p w14:paraId="2B5A8B02" w14:textId="77777777" w:rsidR="00E15B9F" w:rsidRDefault="00E15B9F">
            <w:pPr>
              <w:rPr>
                <w:rFonts w:ascii="Arial" w:hAnsi="Arial" w:cs="Arial"/>
              </w:rPr>
            </w:pPr>
          </w:p>
        </w:tc>
        <w:tc>
          <w:tcPr>
            <w:tcW w:w="1984" w:type="dxa"/>
            <w:gridSpan w:val="4"/>
          </w:tcPr>
          <w:p w14:paraId="4B939215" w14:textId="77777777" w:rsidR="00E15B9F" w:rsidRDefault="00E15B9F">
            <w:pPr>
              <w:rPr>
                <w:rFonts w:ascii="Arial" w:hAnsi="Arial" w:cs="Arial"/>
              </w:rPr>
            </w:pPr>
          </w:p>
        </w:tc>
        <w:tc>
          <w:tcPr>
            <w:tcW w:w="1843" w:type="dxa"/>
          </w:tcPr>
          <w:p w14:paraId="77581EF8" w14:textId="77777777" w:rsidR="00E15B9F" w:rsidRDefault="00E15B9F">
            <w:pPr>
              <w:rPr>
                <w:rFonts w:ascii="Arial" w:hAnsi="Arial" w:cs="Arial"/>
              </w:rPr>
            </w:pPr>
          </w:p>
        </w:tc>
      </w:tr>
      <w:tr w:rsidR="00E15B9F" w14:paraId="12C3F503" w14:textId="77777777">
        <w:tc>
          <w:tcPr>
            <w:tcW w:w="10490" w:type="dxa"/>
            <w:gridSpan w:val="15"/>
            <w:shd w:val="clear" w:color="auto" w:fill="A3CEED" w:themeFill="accent2" w:themeFillTint="66"/>
          </w:tcPr>
          <w:p w14:paraId="126A4ACA" w14:textId="77777777" w:rsidR="00E15B9F" w:rsidRDefault="00A2091C">
            <w:pPr>
              <w:rPr>
                <w:rFonts w:ascii="Arial" w:hAnsi="Arial" w:cs="Arial"/>
                <w:b/>
              </w:rPr>
            </w:pPr>
            <w:r>
              <w:rPr>
                <w:rFonts w:ascii="Arial" w:hAnsi="Arial" w:cs="Arial"/>
                <w:b/>
              </w:rPr>
              <w:t>IT REQUIREMENTS</w:t>
            </w:r>
          </w:p>
        </w:tc>
      </w:tr>
      <w:tr w:rsidR="00E15B9F" w14:paraId="16522B74" w14:textId="77777777">
        <w:tc>
          <w:tcPr>
            <w:tcW w:w="10490" w:type="dxa"/>
            <w:gridSpan w:val="15"/>
          </w:tcPr>
          <w:p w14:paraId="029B2E77" w14:textId="77777777" w:rsidR="00E15B9F" w:rsidRDefault="00E15B9F">
            <w:pPr>
              <w:rPr>
                <w:rFonts w:ascii="Arial" w:hAnsi="Arial" w:cs="Arial"/>
              </w:rPr>
            </w:pPr>
          </w:p>
        </w:tc>
      </w:tr>
      <w:tr w:rsidR="00E15B9F" w14:paraId="320E3317" w14:textId="77777777">
        <w:tc>
          <w:tcPr>
            <w:tcW w:w="10490" w:type="dxa"/>
            <w:gridSpan w:val="15"/>
            <w:shd w:val="clear" w:color="auto" w:fill="A3CEED" w:themeFill="accent2" w:themeFillTint="66"/>
          </w:tcPr>
          <w:p w14:paraId="6959B8AA" w14:textId="77777777" w:rsidR="00E15B9F" w:rsidRDefault="00A2091C">
            <w:pPr>
              <w:rPr>
                <w:rFonts w:ascii="Arial" w:hAnsi="Arial" w:cs="Arial"/>
                <w:b/>
              </w:rPr>
            </w:pPr>
            <w:r>
              <w:rPr>
                <w:rFonts w:ascii="Arial" w:hAnsi="Arial" w:cs="Arial"/>
                <w:b/>
              </w:rPr>
              <w:t xml:space="preserve">CATERING REQUIREMENTS </w:t>
            </w:r>
          </w:p>
        </w:tc>
      </w:tr>
      <w:tr w:rsidR="00E15B9F" w14:paraId="30CD1A12" w14:textId="77777777">
        <w:tc>
          <w:tcPr>
            <w:tcW w:w="10490" w:type="dxa"/>
            <w:gridSpan w:val="15"/>
          </w:tcPr>
          <w:p w14:paraId="65CAD152" w14:textId="77777777" w:rsidR="00E15B9F" w:rsidRDefault="00E15B9F">
            <w:pPr>
              <w:rPr>
                <w:rFonts w:ascii="Arial" w:hAnsi="Arial" w:cs="Arial"/>
              </w:rPr>
            </w:pPr>
          </w:p>
        </w:tc>
      </w:tr>
      <w:tr w:rsidR="00E15B9F" w14:paraId="5FE49682" w14:textId="77777777">
        <w:tc>
          <w:tcPr>
            <w:tcW w:w="10490" w:type="dxa"/>
            <w:gridSpan w:val="15"/>
            <w:shd w:val="clear" w:color="auto" w:fill="74B5E4" w:themeFill="accent2" w:themeFillTint="99"/>
          </w:tcPr>
          <w:p w14:paraId="476DF1DD" w14:textId="77777777" w:rsidR="00E15B9F" w:rsidRDefault="00A2091C">
            <w:pPr>
              <w:jc w:val="center"/>
              <w:rPr>
                <w:rFonts w:ascii="Arial" w:hAnsi="Arial" w:cs="Arial"/>
                <w:b/>
              </w:rPr>
            </w:pPr>
            <w:r>
              <w:rPr>
                <w:rFonts w:ascii="Arial" w:hAnsi="Arial" w:cs="Arial"/>
                <w:b/>
              </w:rPr>
              <w:t>DECLARATION TO BE COMPLETED BY THE HIRER</w:t>
            </w:r>
          </w:p>
        </w:tc>
      </w:tr>
      <w:tr w:rsidR="00E15B9F" w14:paraId="69BF0C13" w14:textId="77777777">
        <w:tc>
          <w:tcPr>
            <w:tcW w:w="10490" w:type="dxa"/>
            <w:gridSpan w:val="15"/>
          </w:tcPr>
          <w:p w14:paraId="5F6ED04B" w14:textId="77777777" w:rsidR="00E15B9F" w:rsidRDefault="00A2091C">
            <w:pPr>
              <w:rPr>
                <w:rFonts w:ascii="Arial" w:hAnsi="Arial" w:cs="Arial"/>
              </w:rPr>
            </w:pPr>
            <w:r>
              <w:rPr>
                <w:rFonts w:ascii="Arial" w:hAnsi="Arial" w:cs="Arial"/>
              </w:rPr>
              <w:t xml:space="preserve">I am applying to hire The Children’s Hospital School’s facilities as detailed above and understand that by signing this application I am agreeing to abide by the school’s </w:t>
            </w:r>
            <w:r>
              <w:rPr>
                <w:rFonts w:ascii="Arial" w:hAnsi="Arial" w:cs="Arial"/>
                <w:b/>
              </w:rPr>
              <w:t>Conditions of letting</w:t>
            </w:r>
            <w:r>
              <w:rPr>
                <w:rFonts w:ascii="Arial" w:hAnsi="Arial" w:cs="Arial"/>
              </w:rPr>
              <w:t xml:space="preserve">, </w:t>
            </w:r>
            <w:r>
              <w:rPr>
                <w:rFonts w:ascii="Arial" w:hAnsi="Arial" w:cs="Arial"/>
                <w:b/>
              </w:rPr>
              <w:t>Code of Conduct</w:t>
            </w:r>
            <w:r>
              <w:rPr>
                <w:rFonts w:ascii="Arial" w:hAnsi="Arial" w:cs="Arial"/>
              </w:rPr>
              <w:t xml:space="preserve"> and </w:t>
            </w:r>
            <w:r>
              <w:rPr>
                <w:rFonts w:ascii="Arial" w:hAnsi="Arial" w:cs="Arial"/>
                <w:b/>
              </w:rPr>
              <w:t>Fire Procedures.</w:t>
            </w:r>
            <w:r>
              <w:rPr>
                <w:rFonts w:ascii="Arial" w:hAnsi="Arial" w:cs="Arial"/>
              </w:rPr>
              <w:t xml:space="preserve"> </w:t>
            </w:r>
          </w:p>
          <w:p w14:paraId="3939A9A2" w14:textId="77777777" w:rsidR="00E15B9F" w:rsidRDefault="00E15B9F">
            <w:pPr>
              <w:spacing w:before="0"/>
              <w:rPr>
                <w:rFonts w:ascii="Arial" w:hAnsi="Arial" w:cs="Arial"/>
              </w:rPr>
            </w:pPr>
          </w:p>
          <w:p w14:paraId="742D8444" w14:textId="77777777" w:rsidR="00E15B9F" w:rsidRDefault="00A2091C">
            <w:pPr>
              <w:spacing w:before="0"/>
              <w:rPr>
                <w:rFonts w:ascii="Arial" w:hAnsi="Arial" w:cs="Arial"/>
              </w:rPr>
            </w:pPr>
            <w:r>
              <w:rPr>
                <w:rFonts w:ascii="Arial" w:hAnsi="Arial" w:cs="Arial"/>
              </w:rPr>
              <w:t xml:space="preserve">I understand that this </w:t>
            </w:r>
            <w:r>
              <w:rPr>
                <w:rFonts w:ascii="Arial" w:hAnsi="Arial" w:cs="Arial"/>
              </w:rPr>
              <w:t xml:space="preserve">application is subject to approval by The Children’s Hospital School’s administration and Governing Body and that I will be responsible for all damages, losses, claims and costs arising out of the use of the premises and shall indemnify the school and the </w:t>
            </w:r>
            <w:r>
              <w:rPr>
                <w:rFonts w:ascii="Arial" w:hAnsi="Arial" w:cs="Arial"/>
              </w:rPr>
              <w:t>Governors for any claims arising from accidents (whether fatal or otherwise) to any employee or agent of the school, to any member of the public and to any third parties, caused as a result of the hiring, except where due to the negligence of the school.</w:t>
            </w:r>
          </w:p>
          <w:p w14:paraId="11380B6F" w14:textId="77777777" w:rsidR="00E15B9F" w:rsidRDefault="00E15B9F">
            <w:pPr>
              <w:spacing w:before="0"/>
              <w:rPr>
                <w:rFonts w:ascii="Arial" w:hAnsi="Arial" w:cs="Arial"/>
              </w:rPr>
            </w:pPr>
          </w:p>
          <w:p w14:paraId="2E1B5600" w14:textId="77777777" w:rsidR="00E15B9F" w:rsidRDefault="00A2091C">
            <w:pPr>
              <w:spacing w:before="0"/>
              <w:rPr>
                <w:rFonts w:ascii="Arial" w:hAnsi="Arial" w:cs="Arial"/>
              </w:rPr>
            </w:pPr>
            <w:r>
              <w:rPr>
                <w:rFonts w:ascii="Arial" w:hAnsi="Arial" w:cs="Arial"/>
              </w:rPr>
              <w:t xml:space="preserve">I certify that the information given in this application is to the best of my knowledge, true and accurate.  I/we undertake to pay all charges applicable to our usage of The Children’s Hospital School within 28 days of receipt of an invoice. </w:t>
            </w:r>
          </w:p>
        </w:tc>
      </w:tr>
      <w:tr w:rsidR="00E15B9F" w14:paraId="7DD433FD" w14:textId="77777777">
        <w:tc>
          <w:tcPr>
            <w:tcW w:w="10490" w:type="dxa"/>
            <w:gridSpan w:val="15"/>
          </w:tcPr>
          <w:p w14:paraId="613F1914" w14:textId="77777777" w:rsidR="00E15B9F" w:rsidRDefault="00E15B9F">
            <w:pPr>
              <w:rPr>
                <w:rFonts w:ascii="Arial" w:hAnsi="Arial" w:cs="Arial"/>
              </w:rPr>
            </w:pPr>
          </w:p>
          <w:p w14:paraId="4CB20ED9" w14:textId="77777777" w:rsidR="00E15B9F" w:rsidRDefault="00A2091C">
            <w:pPr>
              <w:rPr>
                <w:rFonts w:ascii="Arial" w:hAnsi="Arial" w:cs="Arial"/>
                <w:b/>
              </w:rPr>
            </w:pPr>
            <w:r>
              <w:rPr>
                <w:rFonts w:ascii="Arial" w:hAnsi="Arial" w:cs="Arial"/>
                <w:b/>
              </w:rPr>
              <w:t>Signed: ……………………………………………………………         Date: ………………………………..</w:t>
            </w:r>
          </w:p>
          <w:p w14:paraId="65F07AF7" w14:textId="77777777" w:rsidR="00E15B9F" w:rsidRDefault="00E15B9F">
            <w:pPr>
              <w:rPr>
                <w:rFonts w:ascii="Arial" w:hAnsi="Arial" w:cs="Arial"/>
                <w:b/>
              </w:rPr>
            </w:pPr>
          </w:p>
          <w:p w14:paraId="55AA314B" w14:textId="77777777" w:rsidR="00E15B9F" w:rsidRDefault="00A2091C">
            <w:pPr>
              <w:rPr>
                <w:rFonts w:ascii="Arial" w:hAnsi="Arial" w:cs="Arial"/>
                <w:b/>
              </w:rPr>
            </w:pPr>
            <w:r>
              <w:rPr>
                <w:rFonts w:ascii="Arial" w:hAnsi="Arial" w:cs="Arial"/>
                <w:b/>
              </w:rPr>
              <w:t>Print Name: ………………………………………………………………………………..</w:t>
            </w:r>
          </w:p>
          <w:p w14:paraId="7D31E2BC" w14:textId="77777777" w:rsidR="00E15B9F" w:rsidRDefault="00E15B9F">
            <w:pPr>
              <w:rPr>
                <w:rFonts w:ascii="Arial" w:hAnsi="Arial" w:cs="Arial"/>
              </w:rPr>
            </w:pPr>
          </w:p>
        </w:tc>
      </w:tr>
      <w:tr w:rsidR="00E15B9F" w14:paraId="0D1C3C75" w14:textId="77777777">
        <w:tc>
          <w:tcPr>
            <w:tcW w:w="10490" w:type="dxa"/>
            <w:gridSpan w:val="15"/>
            <w:shd w:val="clear" w:color="auto" w:fill="76CDEE" w:themeFill="accent1" w:themeFillTint="99"/>
          </w:tcPr>
          <w:p w14:paraId="50DB6E1D" w14:textId="77777777" w:rsidR="00E15B9F" w:rsidRDefault="00A2091C">
            <w:pPr>
              <w:rPr>
                <w:rFonts w:ascii="Arial" w:hAnsi="Arial" w:cs="Arial"/>
                <w:b/>
              </w:rPr>
            </w:pPr>
            <w:r>
              <w:rPr>
                <w:rFonts w:ascii="Arial" w:hAnsi="Arial" w:cs="Arial"/>
                <w:b/>
              </w:rPr>
              <w:t xml:space="preserve">OFFICIAL USE ONLY </w:t>
            </w:r>
          </w:p>
        </w:tc>
      </w:tr>
      <w:tr w:rsidR="00E15B9F" w14:paraId="4A61E0CE" w14:textId="77777777">
        <w:tc>
          <w:tcPr>
            <w:tcW w:w="2622" w:type="dxa"/>
            <w:gridSpan w:val="2"/>
          </w:tcPr>
          <w:p w14:paraId="0F4819E4" w14:textId="77777777" w:rsidR="00E15B9F" w:rsidRDefault="00A2091C">
            <w:pPr>
              <w:rPr>
                <w:rFonts w:ascii="Arial" w:hAnsi="Arial" w:cs="Arial"/>
              </w:rPr>
            </w:pPr>
            <w:r>
              <w:rPr>
                <w:rFonts w:ascii="Arial" w:hAnsi="Arial" w:cs="Arial"/>
              </w:rPr>
              <w:t>Date application received:</w:t>
            </w:r>
          </w:p>
        </w:tc>
        <w:tc>
          <w:tcPr>
            <w:tcW w:w="2623" w:type="dxa"/>
            <w:gridSpan w:val="6"/>
          </w:tcPr>
          <w:p w14:paraId="5C15FAF2" w14:textId="77777777" w:rsidR="00E15B9F" w:rsidRDefault="00E15B9F">
            <w:pPr>
              <w:rPr>
                <w:rFonts w:ascii="Arial" w:hAnsi="Arial" w:cs="Arial"/>
              </w:rPr>
            </w:pPr>
          </w:p>
        </w:tc>
        <w:tc>
          <w:tcPr>
            <w:tcW w:w="2622" w:type="dxa"/>
            <w:gridSpan w:val="3"/>
          </w:tcPr>
          <w:p w14:paraId="5248FBD1" w14:textId="77777777" w:rsidR="00E15B9F" w:rsidRDefault="00A2091C">
            <w:pPr>
              <w:rPr>
                <w:rFonts w:ascii="Arial" w:hAnsi="Arial" w:cs="Arial"/>
              </w:rPr>
            </w:pPr>
            <w:r>
              <w:rPr>
                <w:rFonts w:ascii="Arial" w:hAnsi="Arial" w:cs="Arial"/>
              </w:rPr>
              <w:t>By Whom/ Date</w:t>
            </w:r>
          </w:p>
        </w:tc>
        <w:tc>
          <w:tcPr>
            <w:tcW w:w="2623" w:type="dxa"/>
            <w:gridSpan w:val="4"/>
          </w:tcPr>
          <w:p w14:paraId="54F15BF6" w14:textId="77777777" w:rsidR="00E15B9F" w:rsidRDefault="00E15B9F">
            <w:pPr>
              <w:rPr>
                <w:rFonts w:ascii="Arial" w:hAnsi="Arial" w:cs="Arial"/>
              </w:rPr>
            </w:pPr>
          </w:p>
        </w:tc>
      </w:tr>
      <w:tr w:rsidR="00E15B9F" w14:paraId="1A4427DC" w14:textId="77777777">
        <w:tc>
          <w:tcPr>
            <w:tcW w:w="2622" w:type="dxa"/>
            <w:gridSpan w:val="2"/>
          </w:tcPr>
          <w:p w14:paraId="27FA2304" w14:textId="77777777" w:rsidR="00E15B9F" w:rsidRDefault="00A2091C">
            <w:pPr>
              <w:rPr>
                <w:rFonts w:ascii="Arial" w:hAnsi="Arial" w:cs="Arial"/>
              </w:rPr>
            </w:pPr>
            <w:r>
              <w:rPr>
                <w:rFonts w:ascii="Arial" w:hAnsi="Arial" w:cs="Arial"/>
              </w:rPr>
              <w:t>Booking added to diary</w:t>
            </w:r>
          </w:p>
        </w:tc>
        <w:tc>
          <w:tcPr>
            <w:tcW w:w="2623" w:type="dxa"/>
            <w:gridSpan w:val="6"/>
          </w:tcPr>
          <w:p w14:paraId="421E24AC" w14:textId="77777777" w:rsidR="00E15B9F" w:rsidRDefault="00E15B9F">
            <w:pPr>
              <w:rPr>
                <w:rFonts w:ascii="Arial" w:hAnsi="Arial" w:cs="Arial"/>
              </w:rPr>
            </w:pPr>
          </w:p>
        </w:tc>
        <w:tc>
          <w:tcPr>
            <w:tcW w:w="2622" w:type="dxa"/>
            <w:gridSpan w:val="3"/>
          </w:tcPr>
          <w:p w14:paraId="1971BA9F" w14:textId="77777777" w:rsidR="00E15B9F" w:rsidRDefault="00A2091C">
            <w:pPr>
              <w:rPr>
                <w:rFonts w:ascii="Arial" w:hAnsi="Arial" w:cs="Arial"/>
              </w:rPr>
            </w:pPr>
            <w:r>
              <w:rPr>
                <w:rFonts w:ascii="Arial" w:hAnsi="Arial" w:cs="Arial"/>
              </w:rPr>
              <w:t>By Whom/Date</w:t>
            </w:r>
          </w:p>
        </w:tc>
        <w:tc>
          <w:tcPr>
            <w:tcW w:w="2623" w:type="dxa"/>
            <w:gridSpan w:val="4"/>
          </w:tcPr>
          <w:p w14:paraId="3B111AF6" w14:textId="77777777" w:rsidR="00E15B9F" w:rsidRDefault="00E15B9F">
            <w:pPr>
              <w:rPr>
                <w:rFonts w:ascii="Arial" w:hAnsi="Arial" w:cs="Arial"/>
              </w:rPr>
            </w:pPr>
          </w:p>
        </w:tc>
      </w:tr>
      <w:tr w:rsidR="00E15B9F" w14:paraId="1C8E52C2" w14:textId="77777777">
        <w:tc>
          <w:tcPr>
            <w:tcW w:w="2622" w:type="dxa"/>
            <w:gridSpan w:val="2"/>
          </w:tcPr>
          <w:p w14:paraId="43B9EA41" w14:textId="77777777" w:rsidR="00E15B9F" w:rsidRDefault="00A2091C">
            <w:pPr>
              <w:rPr>
                <w:rFonts w:ascii="Arial" w:hAnsi="Arial" w:cs="Arial"/>
              </w:rPr>
            </w:pPr>
            <w:r>
              <w:rPr>
                <w:rFonts w:ascii="Arial" w:hAnsi="Arial" w:cs="Arial"/>
              </w:rPr>
              <w:t>Date confirmation of booking sent:</w:t>
            </w:r>
          </w:p>
        </w:tc>
        <w:tc>
          <w:tcPr>
            <w:tcW w:w="2623" w:type="dxa"/>
            <w:gridSpan w:val="6"/>
          </w:tcPr>
          <w:p w14:paraId="4E5C9674" w14:textId="77777777" w:rsidR="00E15B9F" w:rsidRDefault="00E15B9F">
            <w:pPr>
              <w:rPr>
                <w:rFonts w:ascii="Arial" w:hAnsi="Arial" w:cs="Arial"/>
              </w:rPr>
            </w:pPr>
          </w:p>
        </w:tc>
        <w:tc>
          <w:tcPr>
            <w:tcW w:w="2622" w:type="dxa"/>
            <w:gridSpan w:val="3"/>
          </w:tcPr>
          <w:p w14:paraId="5104CDFC" w14:textId="77777777" w:rsidR="00E15B9F" w:rsidRDefault="00A2091C">
            <w:pPr>
              <w:rPr>
                <w:rFonts w:ascii="Arial" w:hAnsi="Arial" w:cs="Arial"/>
              </w:rPr>
            </w:pPr>
            <w:r>
              <w:rPr>
                <w:rFonts w:ascii="Arial" w:hAnsi="Arial" w:cs="Arial"/>
              </w:rPr>
              <w:t xml:space="preserve">By </w:t>
            </w:r>
            <w:r>
              <w:rPr>
                <w:rFonts w:ascii="Arial" w:hAnsi="Arial" w:cs="Arial"/>
              </w:rPr>
              <w:t>Whom/Date</w:t>
            </w:r>
          </w:p>
        </w:tc>
        <w:tc>
          <w:tcPr>
            <w:tcW w:w="2623" w:type="dxa"/>
            <w:gridSpan w:val="4"/>
          </w:tcPr>
          <w:p w14:paraId="405F2153" w14:textId="77777777" w:rsidR="00E15B9F" w:rsidRDefault="00E15B9F">
            <w:pPr>
              <w:rPr>
                <w:rFonts w:ascii="Arial" w:hAnsi="Arial" w:cs="Arial"/>
              </w:rPr>
            </w:pPr>
          </w:p>
        </w:tc>
      </w:tr>
    </w:tbl>
    <w:p w14:paraId="1B099BA5" w14:textId="77777777" w:rsidR="00E15B9F" w:rsidRDefault="00A2091C">
      <w:pPr>
        <w:rPr>
          <w:rFonts w:ascii="Arial" w:hAnsi="Arial" w:cs="Arial"/>
        </w:rPr>
      </w:pPr>
      <w:r>
        <w:rPr>
          <w:rFonts w:ascii="Arial" w:hAnsi="Arial" w:cs="Arial"/>
        </w:rPr>
        <w:br w:type="page"/>
      </w:r>
    </w:p>
    <w:p w14:paraId="5AA4C123" w14:textId="77777777" w:rsidR="00E15B9F" w:rsidRDefault="00A2091C">
      <w:pPr>
        <w:pStyle w:val="Heading1"/>
        <w:rPr>
          <w:b/>
          <w:sz w:val="24"/>
        </w:rPr>
      </w:pPr>
      <w:r>
        <w:rPr>
          <w:b/>
          <w:sz w:val="24"/>
        </w:rPr>
        <w:lastRenderedPageBreak/>
        <w:t>Appendix 2 - CODE OF CONDUCT FOR USERS</w:t>
      </w:r>
    </w:p>
    <w:p w14:paraId="7D923E64" w14:textId="77777777" w:rsidR="00E15B9F" w:rsidRDefault="00E15B9F">
      <w:pPr>
        <w:jc w:val="center"/>
        <w:rPr>
          <w:rFonts w:ascii="Arial" w:hAnsi="Arial" w:cs="Arial"/>
        </w:rPr>
      </w:pPr>
    </w:p>
    <w:p w14:paraId="6E708AFF" w14:textId="77777777" w:rsidR="00E15B9F" w:rsidRDefault="00A2091C">
      <w:pPr>
        <w:rPr>
          <w:rFonts w:ascii="Arial" w:hAnsi="Arial" w:cs="Arial"/>
        </w:rPr>
      </w:pPr>
      <w:r>
        <w:rPr>
          <w:rFonts w:ascii="Arial" w:hAnsi="Arial" w:cs="Arial"/>
        </w:rPr>
        <w:t>The Governors at the Children’s Hospital School require all users of the college premises to abide by the following code of conduct.</w:t>
      </w:r>
    </w:p>
    <w:p w14:paraId="6E913E76"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Follow school rules displayed by signage</w:t>
      </w:r>
    </w:p>
    <w:p w14:paraId="55162F60"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Ensure all users of the buil</w:t>
      </w:r>
      <w:r>
        <w:rPr>
          <w:rFonts w:ascii="Arial" w:hAnsi="Arial" w:cs="Arial"/>
        </w:rPr>
        <w:t>ding are aware of the fire evacuation procedures</w:t>
      </w:r>
    </w:p>
    <w:p w14:paraId="4F244F1D"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Follow all requests made by the school duty staff</w:t>
      </w:r>
    </w:p>
    <w:p w14:paraId="3EFBF230"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Ensure all payments are made on time and that each session is paid for prior to taking place</w:t>
      </w:r>
    </w:p>
    <w:p w14:paraId="6286EF6E"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 xml:space="preserve">Ensure all children/adults in your group behave </w:t>
      </w:r>
      <w:r>
        <w:rPr>
          <w:rFonts w:ascii="Arial" w:hAnsi="Arial" w:cs="Arial"/>
        </w:rPr>
        <w:t>appropriately and abide by this code of conduct at all times</w:t>
      </w:r>
    </w:p>
    <w:p w14:paraId="6D9C408D"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Ensure appropriate First Aid coverage for your group/activity</w:t>
      </w:r>
    </w:p>
    <w:p w14:paraId="1E654927"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Report to the duty premises officer or school management any issues that you feel need to be addressed</w:t>
      </w:r>
    </w:p>
    <w:p w14:paraId="2EB40E3F"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Report to the duty premises of</w:t>
      </w:r>
      <w:r>
        <w:rPr>
          <w:rFonts w:ascii="Arial" w:hAnsi="Arial" w:cs="Arial"/>
        </w:rPr>
        <w:t>ficer or school management all issues relating to Health and Safety (see Reporting Hazards form)</w:t>
      </w:r>
    </w:p>
    <w:p w14:paraId="4C935FC0"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Report to the duty premises officer or school management any damage or broken equipment either discovered or caused by your letting</w:t>
      </w:r>
    </w:p>
    <w:p w14:paraId="4CCD32EC"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Do not seek access to booke</w:t>
      </w:r>
      <w:r>
        <w:rPr>
          <w:rFonts w:ascii="Arial" w:hAnsi="Arial" w:cs="Arial"/>
        </w:rPr>
        <w:t>d area(s) prior to the letting start time</w:t>
      </w:r>
    </w:p>
    <w:p w14:paraId="77277055"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Be ready to leave your booked area(s) at the agreed finish time.  Any extension to this will be charged so accordingly</w:t>
      </w:r>
    </w:p>
    <w:p w14:paraId="3F0D5C99"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Report all accidents and incidents to the duty staff, followed by a report to the school manage</w:t>
      </w:r>
      <w:r>
        <w:rPr>
          <w:rFonts w:ascii="Arial" w:hAnsi="Arial" w:cs="Arial"/>
        </w:rPr>
        <w:t>ment team.</w:t>
      </w:r>
    </w:p>
    <w:p w14:paraId="7EA62CD3" w14:textId="77777777" w:rsidR="00E15B9F" w:rsidRDefault="00A2091C">
      <w:pPr>
        <w:pStyle w:val="ListParagraph"/>
        <w:numPr>
          <w:ilvl w:val="0"/>
          <w:numId w:val="5"/>
        </w:numPr>
        <w:spacing w:before="0" w:after="160" w:line="276" w:lineRule="auto"/>
        <w:rPr>
          <w:rFonts w:ascii="Arial" w:hAnsi="Arial" w:cs="Arial"/>
        </w:rPr>
      </w:pPr>
      <w:r>
        <w:rPr>
          <w:rFonts w:ascii="Arial" w:hAnsi="Arial" w:cs="Arial"/>
        </w:rPr>
        <w:t xml:space="preserve">If a member of the hire party is deemed to be under the influence of drugs or exhibiting drunken behaviour or is verbally or physically aggressive they will be asked to leave the premises by the Premises Officer.  If they refuse the police will </w:t>
      </w:r>
      <w:r>
        <w:rPr>
          <w:rFonts w:ascii="Arial" w:hAnsi="Arial" w:cs="Arial"/>
        </w:rPr>
        <w:t xml:space="preserve">be involved. </w:t>
      </w:r>
    </w:p>
    <w:p w14:paraId="48129349" w14:textId="77777777" w:rsidR="00E15B9F" w:rsidRDefault="00A2091C">
      <w:pPr>
        <w:rPr>
          <w:rFonts w:ascii="Arial" w:hAnsi="Arial" w:cs="Arial"/>
        </w:rPr>
      </w:pPr>
      <w:r>
        <w:rPr>
          <w:rFonts w:ascii="Arial" w:hAnsi="Arial" w:cs="Arial"/>
        </w:rPr>
        <w:t>Please respect all other users at all times and show respect to our buildings, surroundings, the general environment and our community.</w:t>
      </w:r>
    </w:p>
    <w:p w14:paraId="0BA94272" w14:textId="77777777" w:rsidR="00E15B9F" w:rsidRDefault="00A2091C">
      <w:pPr>
        <w:pStyle w:val="ListParagraph"/>
        <w:numPr>
          <w:ilvl w:val="0"/>
          <w:numId w:val="4"/>
        </w:numPr>
        <w:spacing w:before="0" w:after="160" w:line="276" w:lineRule="auto"/>
        <w:rPr>
          <w:rFonts w:ascii="Arial" w:hAnsi="Arial" w:cs="Arial"/>
        </w:rPr>
      </w:pPr>
      <w:r>
        <w:rPr>
          <w:rFonts w:ascii="Arial" w:hAnsi="Arial" w:cs="Arial"/>
        </w:rPr>
        <w:t>Do not drop litter</w:t>
      </w:r>
    </w:p>
    <w:p w14:paraId="7766CA9B" w14:textId="77777777" w:rsidR="00E15B9F" w:rsidRDefault="00A2091C">
      <w:pPr>
        <w:pStyle w:val="ListParagraph"/>
        <w:numPr>
          <w:ilvl w:val="0"/>
          <w:numId w:val="4"/>
        </w:numPr>
        <w:spacing w:before="0" w:after="160" w:line="276" w:lineRule="auto"/>
        <w:rPr>
          <w:rFonts w:ascii="Arial" w:hAnsi="Arial" w:cs="Arial"/>
        </w:rPr>
      </w:pPr>
      <w:r>
        <w:rPr>
          <w:rFonts w:ascii="Arial" w:hAnsi="Arial" w:cs="Arial"/>
        </w:rPr>
        <w:t>Turn off lights and taps</w:t>
      </w:r>
    </w:p>
    <w:p w14:paraId="3D77892E" w14:textId="77777777" w:rsidR="00E15B9F" w:rsidRDefault="00A2091C">
      <w:pPr>
        <w:pStyle w:val="ListParagraph"/>
        <w:numPr>
          <w:ilvl w:val="0"/>
          <w:numId w:val="4"/>
        </w:numPr>
        <w:spacing w:before="0" w:after="160" w:line="276" w:lineRule="auto"/>
        <w:rPr>
          <w:rFonts w:ascii="Arial" w:hAnsi="Arial" w:cs="Arial"/>
        </w:rPr>
      </w:pPr>
      <w:r>
        <w:rPr>
          <w:rFonts w:ascii="Arial" w:hAnsi="Arial" w:cs="Arial"/>
        </w:rPr>
        <w:t>Shut windows and doors after use</w:t>
      </w:r>
    </w:p>
    <w:p w14:paraId="2DD680B4" w14:textId="77777777" w:rsidR="00E15B9F" w:rsidRDefault="00A2091C">
      <w:pPr>
        <w:pStyle w:val="ListParagraph"/>
        <w:numPr>
          <w:ilvl w:val="0"/>
          <w:numId w:val="4"/>
        </w:numPr>
        <w:spacing w:before="0" w:after="160" w:line="276" w:lineRule="auto"/>
        <w:rPr>
          <w:rFonts w:ascii="Arial" w:hAnsi="Arial" w:cs="Arial"/>
        </w:rPr>
      </w:pPr>
      <w:r>
        <w:rPr>
          <w:rFonts w:ascii="Arial" w:hAnsi="Arial" w:cs="Arial"/>
        </w:rPr>
        <w:t>Report all issues to the site</w:t>
      </w:r>
      <w:r>
        <w:rPr>
          <w:rFonts w:ascii="Arial" w:hAnsi="Arial" w:cs="Arial"/>
        </w:rPr>
        <w:t xml:space="preserve"> team / management team.</w:t>
      </w:r>
    </w:p>
    <w:p w14:paraId="19144ED0" w14:textId="77777777" w:rsidR="00E15B9F" w:rsidRDefault="00A2091C">
      <w:pPr>
        <w:rPr>
          <w:rFonts w:ascii="Arial" w:hAnsi="Arial" w:cs="Arial"/>
        </w:rPr>
      </w:pPr>
      <w:r>
        <w:rPr>
          <w:rFonts w:ascii="Arial" w:hAnsi="Arial" w:cs="Arial"/>
        </w:rPr>
        <w:br w:type="page"/>
      </w:r>
    </w:p>
    <w:p w14:paraId="3B2037BC" w14:textId="77777777" w:rsidR="00E15B9F" w:rsidRDefault="00E15B9F">
      <w:pPr>
        <w:rPr>
          <w:rFonts w:ascii="Arial" w:hAnsi="Arial" w:cs="Arial"/>
        </w:rPr>
      </w:pPr>
    </w:p>
    <w:p w14:paraId="5E070DA6" w14:textId="77777777" w:rsidR="00E15B9F" w:rsidRDefault="00A2091C">
      <w:pPr>
        <w:pStyle w:val="Heading1"/>
        <w:rPr>
          <w:b/>
          <w:bCs/>
          <w:outline/>
          <w:color w:val="2683C6"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b/>
          <w:bCs/>
        </w:rPr>
        <w:t>Appendix 3 - reporting of hazards and defects</w:t>
      </w:r>
    </w:p>
    <w:p w14:paraId="4FA377CA" w14:textId="77777777" w:rsidR="00E15B9F" w:rsidRDefault="00E15B9F">
      <w:pPr>
        <w:jc w:val="center"/>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4D375C18" w14:textId="77777777" w:rsidR="00E15B9F" w:rsidRDefault="00A2091C">
      <w:pPr>
        <w:rPr>
          <w:rFonts w:ascii="Arial" w:hAnsi="Arial" w:cs="Arial"/>
        </w:rPr>
      </w:pPr>
      <w:r>
        <w:rPr>
          <w:rFonts w:ascii="Arial" w:hAnsi="Arial" w:cs="Arial"/>
        </w:rPr>
        <w:t xml:space="preserve">From: </w:t>
      </w:r>
      <w:r>
        <w:rPr>
          <w:rFonts w:ascii="Arial" w:hAnsi="Arial" w:cs="Arial"/>
        </w:rPr>
        <w:t>________________________________________________________________</w:t>
      </w:r>
    </w:p>
    <w:p w14:paraId="5FD4EB25" w14:textId="77777777" w:rsidR="00E15B9F" w:rsidRDefault="00E15B9F">
      <w:pPr>
        <w:jc w:val="center"/>
        <w:rPr>
          <w:rFonts w:ascii="Arial" w:hAnsi="Arial" w:cs="Arial"/>
        </w:rPr>
      </w:pPr>
    </w:p>
    <w:p w14:paraId="064DCFE6" w14:textId="77777777" w:rsidR="00E15B9F" w:rsidRDefault="00A2091C">
      <w:pPr>
        <w:rPr>
          <w:rFonts w:ascii="Arial" w:hAnsi="Arial" w:cs="Arial"/>
        </w:rPr>
      </w:pPr>
      <w:r>
        <w:rPr>
          <w:rFonts w:ascii="Arial" w:hAnsi="Arial" w:cs="Arial"/>
        </w:rPr>
        <w:t>Organiser of: ___________________________________________________________</w:t>
      </w:r>
    </w:p>
    <w:p w14:paraId="722D5BC8" w14:textId="77777777" w:rsidR="00E15B9F" w:rsidRDefault="00E15B9F">
      <w:pPr>
        <w:jc w:val="center"/>
        <w:rPr>
          <w:rFonts w:ascii="Arial" w:hAnsi="Arial" w:cs="Arial"/>
        </w:rPr>
      </w:pPr>
    </w:p>
    <w:p w14:paraId="5126EE75" w14:textId="77777777" w:rsidR="00E15B9F" w:rsidRDefault="00A2091C">
      <w:pPr>
        <w:rPr>
          <w:rFonts w:ascii="Arial" w:hAnsi="Arial" w:cs="Arial"/>
        </w:rPr>
      </w:pPr>
      <w:r>
        <w:rPr>
          <w:rFonts w:ascii="Arial" w:hAnsi="Arial" w:cs="Arial"/>
        </w:rPr>
        <w:t>Date: ____________________</w:t>
      </w:r>
    </w:p>
    <w:p w14:paraId="5D96E06F" w14:textId="77777777" w:rsidR="00E15B9F" w:rsidRDefault="00E15B9F">
      <w:pPr>
        <w:rPr>
          <w:rFonts w:ascii="Arial" w:hAnsi="Arial" w:cs="Arial"/>
        </w:rPr>
      </w:pPr>
    </w:p>
    <w:p w14:paraId="002CEBAD" w14:textId="77777777" w:rsidR="00E15B9F" w:rsidRDefault="00A2091C">
      <w:pPr>
        <w:rPr>
          <w:rFonts w:ascii="Arial" w:hAnsi="Arial" w:cs="Arial"/>
        </w:rPr>
      </w:pPr>
      <w:r>
        <w:rPr>
          <w:rFonts w:ascii="Arial" w:hAnsi="Arial" w:cs="Arial"/>
        </w:rPr>
        <w:t>Hazard/Defect: ________________________________________________________________________</w:t>
      </w:r>
      <w:r>
        <w:rPr>
          <w:rFonts w:ascii="Arial" w:hAnsi="Arial" w:cs="Arial"/>
        </w:rPr>
        <w:t>____</w:t>
      </w:r>
    </w:p>
    <w:p w14:paraId="565A0E28" w14:textId="77777777" w:rsidR="00E15B9F" w:rsidRDefault="00A2091C">
      <w:pPr>
        <w:rPr>
          <w:rFonts w:ascii="Arial" w:hAnsi="Arial" w:cs="Arial"/>
        </w:rPr>
      </w:pPr>
      <w:r>
        <w:rPr>
          <w:rFonts w:ascii="Arial" w:hAnsi="Arial" w:cs="Arial"/>
        </w:rPr>
        <w:t>____________________________________________________________________________</w:t>
      </w:r>
    </w:p>
    <w:p w14:paraId="57DE0B38" w14:textId="77777777" w:rsidR="00E15B9F" w:rsidRDefault="00A2091C">
      <w:pPr>
        <w:rPr>
          <w:rFonts w:ascii="Arial" w:hAnsi="Arial" w:cs="Arial"/>
        </w:rPr>
      </w:pPr>
      <w:r>
        <w:rPr>
          <w:rFonts w:ascii="Arial" w:hAnsi="Arial" w:cs="Arial"/>
        </w:rPr>
        <w:t>____________________________________________________________________________</w:t>
      </w:r>
    </w:p>
    <w:p w14:paraId="7C6140C7" w14:textId="77777777" w:rsidR="00E15B9F" w:rsidRDefault="00A2091C">
      <w:pPr>
        <w:rPr>
          <w:rFonts w:ascii="Arial" w:hAnsi="Arial" w:cs="Arial"/>
        </w:rPr>
      </w:pPr>
      <w:r>
        <w:rPr>
          <w:rFonts w:ascii="Arial" w:hAnsi="Arial" w:cs="Arial"/>
        </w:rPr>
        <w:t>____________________________________________________________________________</w:t>
      </w:r>
    </w:p>
    <w:p w14:paraId="39FEFF8A" w14:textId="77777777" w:rsidR="00E15B9F" w:rsidRDefault="00A2091C">
      <w:pPr>
        <w:rPr>
          <w:rFonts w:ascii="Arial" w:hAnsi="Arial" w:cs="Arial"/>
        </w:rPr>
      </w:pPr>
      <w:r>
        <w:rPr>
          <w:rFonts w:ascii="Arial" w:hAnsi="Arial" w:cs="Arial"/>
        </w:rPr>
        <w:t>____________________________________________________________________________</w:t>
      </w:r>
    </w:p>
    <w:p w14:paraId="069E24AF" w14:textId="77777777" w:rsidR="00E15B9F" w:rsidRDefault="00A2091C">
      <w:pPr>
        <w:rPr>
          <w:rFonts w:ascii="Arial" w:hAnsi="Arial" w:cs="Arial"/>
        </w:rPr>
      </w:pPr>
      <w:r>
        <w:rPr>
          <w:rFonts w:ascii="Arial" w:hAnsi="Arial" w:cs="Arial"/>
        </w:rPr>
        <w:t>____________________________________________________________________________</w:t>
      </w:r>
    </w:p>
    <w:p w14:paraId="7BF1EEFD" w14:textId="77777777" w:rsidR="00E15B9F" w:rsidRDefault="00A2091C">
      <w:pPr>
        <w:rPr>
          <w:rFonts w:ascii="Arial" w:hAnsi="Arial" w:cs="Arial"/>
        </w:rPr>
      </w:pPr>
      <w:r>
        <w:rPr>
          <w:rFonts w:ascii="Arial" w:hAnsi="Arial" w:cs="Arial"/>
        </w:rPr>
        <w:t>_________________________</w:t>
      </w:r>
      <w:r>
        <w:rPr>
          <w:rFonts w:ascii="Arial" w:hAnsi="Arial" w:cs="Arial"/>
        </w:rPr>
        <w:t>___________________________________________________</w:t>
      </w:r>
    </w:p>
    <w:p w14:paraId="0B6A6091" w14:textId="77777777" w:rsidR="00E15B9F" w:rsidRDefault="00E15B9F">
      <w:pPr>
        <w:rPr>
          <w:rFonts w:ascii="Arial" w:hAnsi="Arial" w:cs="Arial"/>
        </w:rPr>
      </w:pPr>
    </w:p>
    <w:p w14:paraId="0B074982" w14:textId="77777777" w:rsidR="00E15B9F" w:rsidRDefault="00A2091C">
      <w:pPr>
        <w:rPr>
          <w:rFonts w:ascii="Arial" w:hAnsi="Arial" w:cs="Arial"/>
        </w:rPr>
      </w:pPr>
      <w:r>
        <w:rPr>
          <w:rFonts w:ascii="Arial" w:hAnsi="Arial" w:cs="Arial"/>
        </w:rPr>
        <w:t>Area: __________________________________________________________</w:t>
      </w:r>
    </w:p>
    <w:p w14:paraId="319BC7DC" w14:textId="77777777" w:rsidR="00E15B9F" w:rsidRDefault="00E15B9F">
      <w:pPr>
        <w:rPr>
          <w:rFonts w:ascii="Arial" w:hAnsi="Arial" w:cs="Arial"/>
        </w:rPr>
      </w:pPr>
    </w:p>
    <w:p w14:paraId="404F0F46" w14:textId="77777777" w:rsidR="00E15B9F" w:rsidRDefault="00A2091C">
      <w:pPr>
        <w:rPr>
          <w:rFonts w:ascii="Arial" w:hAnsi="Arial" w:cs="Arial"/>
        </w:rPr>
      </w:pPr>
      <w:r>
        <w:rPr>
          <w:rFonts w:ascii="Arial" w:hAnsi="Arial" w:cs="Arial"/>
        </w:rPr>
        <w:t>Please return to the Premises Officer on duty.</w:t>
      </w:r>
    </w:p>
    <w:p w14:paraId="3409CDCB" w14:textId="77777777" w:rsidR="00E15B9F" w:rsidRDefault="00E15B9F">
      <w:pPr>
        <w:rPr>
          <w:rFonts w:ascii="Arial" w:hAnsi="Arial" w:cs="Arial"/>
        </w:rPr>
      </w:pPr>
    </w:p>
    <w:p w14:paraId="7728A4A8" w14:textId="77777777" w:rsidR="00E15B9F" w:rsidRDefault="00A2091C">
      <w:pPr>
        <w:rPr>
          <w:rFonts w:ascii="Arial" w:hAnsi="Arial" w:cs="Arial"/>
        </w:rPr>
      </w:pPr>
      <w:r>
        <w:rPr>
          <w:rFonts w:ascii="Arial" w:hAnsi="Arial" w:cs="Arial"/>
        </w:rPr>
        <w:t>Premises Officer received: ___________________________________________________</w:t>
      </w:r>
    </w:p>
    <w:p w14:paraId="6D41BEE9" w14:textId="77777777" w:rsidR="00E15B9F" w:rsidRDefault="00A2091C">
      <w:pPr>
        <w:rPr>
          <w:rFonts w:ascii="Arial" w:hAnsi="Arial" w:cs="Arial"/>
        </w:rPr>
      </w:pPr>
      <w:r>
        <w:rPr>
          <w:rFonts w:ascii="Arial" w:hAnsi="Arial" w:cs="Arial"/>
        </w:rPr>
        <w:t>Date: ____</w:t>
      </w:r>
      <w:r>
        <w:rPr>
          <w:rFonts w:ascii="Arial" w:hAnsi="Arial" w:cs="Arial"/>
        </w:rPr>
        <w:t>__________________________</w:t>
      </w:r>
    </w:p>
    <w:p w14:paraId="0E45D07B" w14:textId="77777777" w:rsidR="00E15B9F" w:rsidRDefault="00A2091C">
      <w:pPr>
        <w:rPr>
          <w:rFonts w:ascii="Arial" w:hAnsi="Arial" w:cs="Arial"/>
        </w:rPr>
      </w:pPr>
      <w:r>
        <w:rPr>
          <w:rFonts w:ascii="Arial" w:hAnsi="Arial" w:cs="Arial"/>
        </w:rPr>
        <w:br w:type="page"/>
      </w:r>
    </w:p>
    <w:p w14:paraId="275BBE73" w14:textId="77777777" w:rsidR="00E15B9F" w:rsidRDefault="00A2091C">
      <w:pPr>
        <w:pStyle w:val="Heading1"/>
        <w:rPr>
          <w:b/>
          <w:outline/>
          <w:color w:val="2683C6"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b/>
          <w:sz w:val="24"/>
        </w:rPr>
        <w:lastRenderedPageBreak/>
        <w:t>APPENDIX 4 -fire procedures for the organiser of lettings</w:t>
      </w:r>
    </w:p>
    <w:p w14:paraId="05A60B5C" w14:textId="77777777" w:rsidR="00E15B9F" w:rsidRDefault="00E15B9F">
      <w:pPr>
        <w:spacing w:before="0" w:after="0"/>
        <w:rPr>
          <w:rFonts w:ascii="Arial" w:hAnsi="Arial" w:cs="Arial"/>
        </w:rPr>
      </w:pPr>
    </w:p>
    <w:p w14:paraId="4E0E8A22" w14:textId="77777777" w:rsidR="00E15B9F" w:rsidRDefault="00A2091C">
      <w:pPr>
        <w:spacing w:before="0" w:after="0"/>
        <w:rPr>
          <w:rFonts w:ascii="Arial" w:hAnsi="Arial" w:cs="Arial"/>
        </w:rPr>
      </w:pPr>
      <w:r>
        <w:rPr>
          <w:rFonts w:ascii="Arial" w:hAnsi="Arial" w:cs="Arial"/>
        </w:rPr>
        <w:t>FIRE DURING</w:t>
      </w:r>
      <w:r>
        <w:rPr>
          <w:rFonts w:ascii="Arial" w:hAnsi="Arial" w:cs="Arial"/>
        </w:rPr>
        <w:t xml:space="preserve"> LETTING</w:t>
      </w:r>
    </w:p>
    <w:p w14:paraId="1ED61FA8" w14:textId="77777777" w:rsidR="00E15B9F" w:rsidRDefault="00E15B9F">
      <w:pPr>
        <w:spacing w:before="0" w:after="0"/>
        <w:rPr>
          <w:rFonts w:ascii="Arial" w:hAnsi="Arial" w:cs="Arial"/>
        </w:rPr>
      </w:pPr>
    </w:p>
    <w:p w14:paraId="178939B0" w14:textId="77777777" w:rsidR="00E15B9F" w:rsidRDefault="00A2091C">
      <w:pPr>
        <w:spacing w:before="0" w:after="0"/>
        <w:rPr>
          <w:rFonts w:ascii="Arial" w:hAnsi="Arial" w:cs="Arial"/>
        </w:rPr>
      </w:pPr>
      <w:r>
        <w:rPr>
          <w:rFonts w:ascii="Arial" w:hAnsi="Arial" w:cs="Arial"/>
        </w:rPr>
        <w:t>If you discover a fire:</w:t>
      </w:r>
    </w:p>
    <w:p w14:paraId="0676DD9F" w14:textId="77777777" w:rsidR="00E15B9F" w:rsidRDefault="00E15B9F">
      <w:pPr>
        <w:spacing w:before="0" w:after="0"/>
        <w:rPr>
          <w:rFonts w:ascii="Arial" w:hAnsi="Arial" w:cs="Arial"/>
        </w:rPr>
      </w:pPr>
    </w:p>
    <w:p w14:paraId="1920D795"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Raise the alarm as soon as possible</w:t>
      </w:r>
    </w:p>
    <w:p w14:paraId="1BFB3929"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When activated the alarm will make a continuous ringing noise.</w:t>
      </w:r>
    </w:p>
    <w:p w14:paraId="0FCC9F0E"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Consider your own safety and that if any group you may be responsible for</w:t>
      </w:r>
    </w:p>
    <w:p w14:paraId="37FEA8AA"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Those with groups should concentrate on the orde</w:t>
      </w:r>
      <w:r>
        <w:rPr>
          <w:rFonts w:ascii="Arial" w:hAnsi="Arial" w:cs="Arial"/>
        </w:rPr>
        <w:t>rly evacuation of the group.</w:t>
      </w:r>
    </w:p>
    <w:p w14:paraId="3F994DA9"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Leave the building by the nearest safest fire exit</w:t>
      </w:r>
    </w:p>
    <w:p w14:paraId="7745264E"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Report any crucial information to the premises officer</w:t>
      </w:r>
    </w:p>
    <w:p w14:paraId="32DB7D57" w14:textId="77777777" w:rsidR="00E15B9F" w:rsidRDefault="00A2091C">
      <w:pPr>
        <w:pStyle w:val="ListParagraph"/>
        <w:numPr>
          <w:ilvl w:val="0"/>
          <w:numId w:val="6"/>
        </w:numPr>
        <w:spacing w:before="0" w:after="160" w:line="276" w:lineRule="auto"/>
        <w:rPr>
          <w:rFonts w:ascii="Arial" w:hAnsi="Arial" w:cs="Arial"/>
        </w:rPr>
      </w:pPr>
      <w:r>
        <w:rPr>
          <w:rFonts w:ascii="Arial" w:hAnsi="Arial" w:cs="Arial"/>
        </w:rPr>
        <w:t>Visitors should assembly in the rear playground for a roll call or otherwise instructed to do so by the Premises Officer</w:t>
      </w:r>
    </w:p>
    <w:p w14:paraId="296447F3" w14:textId="77777777" w:rsidR="00E15B9F" w:rsidRDefault="00A2091C">
      <w:pPr>
        <w:pStyle w:val="ListParagraph"/>
        <w:numPr>
          <w:ilvl w:val="0"/>
          <w:numId w:val="6"/>
        </w:numPr>
        <w:spacing w:before="0" w:after="0" w:line="276" w:lineRule="auto"/>
        <w:rPr>
          <w:rFonts w:ascii="Arial" w:hAnsi="Arial" w:cs="Arial"/>
        </w:rPr>
      </w:pPr>
      <w:r>
        <w:rPr>
          <w:rFonts w:ascii="Arial" w:hAnsi="Arial" w:cs="Arial"/>
        </w:rPr>
        <w:t>Await further instructions</w:t>
      </w:r>
    </w:p>
    <w:p w14:paraId="07290AD9" w14:textId="77777777" w:rsidR="00E15B9F" w:rsidRDefault="00E15B9F">
      <w:pPr>
        <w:spacing w:before="0" w:after="0"/>
        <w:rPr>
          <w:rFonts w:ascii="Arial" w:hAnsi="Arial" w:cs="Arial"/>
        </w:rPr>
      </w:pPr>
    </w:p>
    <w:p w14:paraId="4C91EAF1" w14:textId="77777777" w:rsidR="00E15B9F" w:rsidRDefault="00A2091C">
      <w:pPr>
        <w:spacing w:before="0" w:after="0"/>
        <w:rPr>
          <w:rFonts w:ascii="Arial" w:hAnsi="Arial" w:cs="Arial"/>
        </w:rPr>
      </w:pPr>
      <w:r>
        <w:rPr>
          <w:rFonts w:ascii="Arial" w:hAnsi="Arial" w:cs="Arial"/>
        </w:rPr>
        <w:t>If you hear the alarm:</w:t>
      </w:r>
    </w:p>
    <w:p w14:paraId="14EEFDAA" w14:textId="77777777" w:rsidR="00E15B9F" w:rsidRDefault="00E15B9F">
      <w:pPr>
        <w:spacing w:before="0" w:after="0"/>
        <w:rPr>
          <w:rFonts w:ascii="Arial" w:hAnsi="Arial" w:cs="Arial"/>
        </w:rPr>
      </w:pPr>
    </w:p>
    <w:p w14:paraId="2F861BA1"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Announce to your members what is happening</w:t>
      </w:r>
    </w:p>
    <w:p w14:paraId="46DEC428"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Make the room safe (close doors and windows if practical)</w:t>
      </w:r>
    </w:p>
    <w:p w14:paraId="6B18161C"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Stand by the door and carry out a head count as individuals leave</w:t>
      </w:r>
    </w:p>
    <w:p w14:paraId="16151960"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Remind them of the location of the as</w:t>
      </w:r>
      <w:r>
        <w:rPr>
          <w:rFonts w:ascii="Arial" w:hAnsi="Arial" w:cs="Arial"/>
        </w:rPr>
        <w:t>sembly area</w:t>
      </w:r>
    </w:p>
    <w:p w14:paraId="427B2C40"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Keep the group together as much as possible</w:t>
      </w:r>
    </w:p>
    <w:p w14:paraId="0A5D6BD2"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Be prepared to use an alternative route if your exit route is blocked</w:t>
      </w:r>
    </w:p>
    <w:p w14:paraId="3CFDFF3A" w14:textId="77777777" w:rsidR="00E15B9F" w:rsidRDefault="00A2091C">
      <w:pPr>
        <w:pStyle w:val="ListParagraph"/>
        <w:numPr>
          <w:ilvl w:val="0"/>
          <w:numId w:val="7"/>
        </w:numPr>
        <w:spacing w:before="0" w:after="160" w:line="276" w:lineRule="auto"/>
        <w:rPr>
          <w:rFonts w:ascii="Arial" w:hAnsi="Arial" w:cs="Arial"/>
        </w:rPr>
      </w:pPr>
      <w:r>
        <w:rPr>
          <w:rFonts w:ascii="Arial" w:hAnsi="Arial" w:cs="Arial"/>
        </w:rPr>
        <w:t>On arrival to assembly area conducted another headcount</w:t>
      </w:r>
    </w:p>
    <w:p w14:paraId="773526CA" w14:textId="77777777" w:rsidR="00E15B9F" w:rsidRDefault="00A2091C">
      <w:pPr>
        <w:pStyle w:val="ListParagraph"/>
        <w:numPr>
          <w:ilvl w:val="0"/>
          <w:numId w:val="7"/>
        </w:numPr>
        <w:spacing w:before="0" w:after="0" w:line="276" w:lineRule="auto"/>
        <w:rPr>
          <w:rFonts w:ascii="Arial" w:hAnsi="Arial" w:cs="Arial"/>
        </w:rPr>
      </w:pPr>
      <w:r>
        <w:rPr>
          <w:rFonts w:ascii="Arial" w:hAnsi="Arial" w:cs="Arial"/>
        </w:rPr>
        <w:t xml:space="preserve">Await further instructions </w:t>
      </w:r>
    </w:p>
    <w:p w14:paraId="4D1E019A" w14:textId="77777777" w:rsidR="00E15B9F" w:rsidRDefault="00E15B9F">
      <w:pPr>
        <w:spacing w:before="0" w:after="0"/>
        <w:rPr>
          <w:rFonts w:ascii="Arial" w:hAnsi="Arial" w:cs="Arial"/>
        </w:rPr>
      </w:pPr>
    </w:p>
    <w:p w14:paraId="13305248" w14:textId="77777777" w:rsidR="00E15B9F" w:rsidRDefault="00A2091C">
      <w:pPr>
        <w:spacing w:before="0" w:after="0"/>
        <w:rPr>
          <w:rFonts w:ascii="Arial" w:hAnsi="Arial" w:cs="Arial"/>
        </w:rPr>
      </w:pPr>
      <w:r>
        <w:rPr>
          <w:rFonts w:ascii="Arial" w:hAnsi="Arial" w:cs="Arial"/>
        </w:rPr>
        <w:t>In the event of a fire drill:</w:t>
      </w:r>
    </w:p>
    <w:p w14:paraId="3FD145C2" w14:textId="77777777" w:rsidR="00E15B9F" w:rsidRDefault="00E15B9F">
      <w:pPr>
        <w:spacing w:before="0" w:after="0"/>
        <w:rPr>
          <w:rFonts w:ascii="Arial" w:hAnsi="Arial" w:cs="Arial"/>
        </w:rPr>
      </w:pPr>
    </w:p>
    <w:p w14:paraId="5A6E06C1" w14:textId="77777777" w:rsidR="00E15B9F" w:rsidRDefault="00A2091C">
      <w:pPr>
        <w:pStyle w:val="ListParagraph"/>
        <w:numPr>
          <w:ilvl w:val="0"/>
          <w:numId w:val="8"/>
        </w:numPr>
        <w:spacing w:before="0" w:after="160" w:line="276" w:lineRule="auto"/>
        <w:rPr>
          <w:rFonts w:ascii="Arial" w:hAnsi="Arial" w:cs="Arial"/>
        </w:rPr>
      </w:pPr>
      <w:r>
        <w:rPr>
          <w:rFonts w:ascii="Arial" w:hAnsi="Arial" w:cs="Arial"/>
        </w:rPr>
        <w:t>Refer to proce</w:t>
      </w:r>
      <w:r>
        <w:rPr>
          <w:rFonts w:ascii="Arial" w:hAnsi="Arial" w:cs="Arial"/>
        </w:rPr>
        <w:t>dure above</w:t>
      </w:r>
    </w:p>
    <w:p w14:paraId="4A060DCD" w14:textId="77777777" w:rsidR="00E15B9F" w:rsidRDefault="00A2091C">
      <w:pPr>
        <w:pStyle w:val="ListParagraph"/>
        <w:numPr>
          <w:ilvl w:val="0"/>
          <w:numId w:val="8"/>
        </w:numPr>
        <w:spacing w:before="0" w:after="0" w:line="276" w:lineRule="auto"/>
        <w:rPr>
          <w:rFonts w:ascii="Arial" w:hAnsi="Arial" w:cs="Arial"/>
        </w:rPr>
      </w:pPr>
      <w:r>
        <w:rPr>
          <w:rFonts w:ascii="Arial" w:hAnsi="Arial" w:cs="Arial"/>
        </w:rPr>
        <w:t>In some cases, this will be done with prior knowledge</w:t>
      </w:r>
    </w:p>
    <w:p w14:paraId="654C5CB1" w14:textId="77777777" w:rsidR="00E15B9F" w:rsidRDefault="00E15B9F">
      <w:pPr>
        <w:pStyle w:val="ListParagraph"/>
        <w:spacing w:before="0" w:after="0"/>
        <w:rPr>
          <w:rFonts w:ascii="Arial" w:hAnsi="Arial" w:cs="Arial"/>
        </w:rPr>
      </w:pPr>
    </w:p>
    <w:p w14:paraId="3D8CEFBB" w14:textId="77777777" w:rsidR="00E15B9F" w:rsidRDefault="00A2091C">
      <w:pPr>
        <w:spacing w:before="0" w:after="0"/>
        <w:rPr>
          <w:rFonts w:ascii="Arial" w:hAnsi="Arial" w:cs="Arial"/>
        </w:rPr>
      </w:pPr>
      <w:r>
        <w:rPr>
          <w:rFonts w:ascii="Arial" w:hAnsi="Arial" w:cs="Arial"/>
        </w:rPr>
        <w:t>Local familiarisation:</w:t>
      </w:r>
    </w:p>
    <w:p w14:paraId="62D5B552" w14:textId="77777777" w:rsidR="00E15B9F" w:rsidRDefault="00E15B9F">
      <w:pPr>
        <w:spacing w:before="0" w:after="0"/>
        <w:rPr>
          <w:rFonts w:ascii="Arial" w:hAnsi="Arial" w:cs="Arial"/>
        </w:rPr>
      </w:pPr>
    </w:p>
    <w:p w14:paraId="3B99E334" w14:textId="77777777" w:rsidR="00E15B9F" w:rsidRDefault="00A2091C">
      <w:pPr>
        <w:pStyle w:val="ListParagraph"/>
        <w:numPr>
          <w:ilvl w:val="0"/>
          <w:numId w:val="9"/>
        </w:numPr>
        <w:spacing w:before="0" w:after="160" w:line="276" w:lineRule="auto"/>
        <w:rPr>
          <w:rFonts w:ascii="Arial" w:hAnsi="Arial" w:cs="Arial"/>
        </w:rPr>
      </w:pPr>
      <w:r>
        <w:rPr>
          <w:rFonts w:ascii="Arial" w:hAnsi="Arial" w:cs="Arial"/>
        </w:rPr>
        <w:t xml:space="preserve">Memorise your most likely escape routes and exits </w:t>
      </w:r>
    </w:p>
    <w:p w14:paraId="19AE289F" w14:textId="77777777" w:rsidR="00E15B9F" w:rsidRDefault="00A2091C">
      <w:pPr>
        <w:pStyle w:val="ListParagraph"/>
        <w:numPr>
          <w:ilvl w:val="0"/>
          <w:numId w:val="9"/>
        </w:numPr>
        <w:spacing w:before="0" w:after="160" w:line="276" w:lineRule="auto"/>
        <w:rPr>
          <w:rFonts w:ascii="Arial" w:hAnsi="Arial" w:cs="Arial"/>
        </w:rPr>
      </w:pPr>
      <w:r>
        <w:rPr>
          <w:rFonts w:ascii="Arial" w:hAnsi="Arial" w:cs="Arial"/>
        </w:rPr>
        <w:t>Keep procedure fresh in your mind</w:t>
      </w:r>
    </w:p>
    <w:p w14:paraId="4959105C" w14:textId="77777777" w:rsidR="00E15B9F" w:rsidRDefault="00A2091C">
      <w:pPr>
        <w:pStyle w:val="ListParagraph"/>
        <w:numPr>
          <w:ilvl w:val="0"/>
          <w:numId w:val="9"/>
        </w:numPr>
        <w:spacing w:before="0" w:after="160" w:line="276" w:lineRule="auto"/>
        <w:rPr>
          <w:rFonts w:ascii="Arial" w:hAnsi="Arial" w:cs="Arial"/>
        </w:rPr>
      </w:pPr>
      <w:r>
        <w:rPr>
          <w:rFonts w:ascii="Arial" w:hAnsi="Arial" w:cs="Arial"/>
        </w:rPr>
        <w:t>Flag up and concerns</w:t>
      </w:r>
    </w:p>
    <w:p w14:paraId="78D586E4" w14:textId="77777777" w:rsidR="00E15B9F" w:rsidRDefault="00E15B9F"/>
    <w:p w14:paraId="32A4C121" w14:textId="77777777" w:rsidR="00E15B9F" w:rsidRDefault="00E15B9F"/>
    <w:p w14:paraId="7591E2D5" w14:textId="77777777" w:rsidR="00E15B9F" w:rsidRDefault="00A2091C">
      <w:r>
        <w:br w:type="page"/>
      </w:r>
    </w:p>
    <w:p w14:paraId="78B7E908" w14:textId="77777777" w:rsidR="00E15B9F" w:rsidRDefault="00A2091C">
      <w:pPr>
        <w:pStyle w:val="Heading1"/>
        <w:spacing w:before="0"/>
        <w:rPr>
          <w:b/>
          <w:color w:val="auto"/>
          <w:sz w:val="24"/>
        </w:rPr>
      </w:pPr>
      <w:r>
        <w:rPr>
          <w:b/>
          <w:sz w:val="24"/>
        </w:rPr>
        <w:lastRenderedPageBreak/>
        <w:t>APPENDIX 5 -CONDITIONS OF LETTING</w:t>
      </w:r>
    </w:p>
    <w:p w14:paraId="4273C839" w14:textId="77777777" w:rsidR="00E15B9F" w:rsidRDefault="00A2091C">
      <w:pPr>
        <w:spacing w:before="0" w:after="0"/>
        <w:ind w:left="-567" w:right="-705" w:hanging="284"/>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PUBLIC SAFETY</w:t>
      </w:r>
    </w:p>
    <w:p w14:paraId="6ED51755" w14:textId="77777777" w:rsidR="00E15B9F" w:rsidRDefault="00E15B9F">
      <w:pPr>
        <w:spacing w:before="0" w:after="0"/>
        <w:ind w:left="-567" w:right="-705" w:hanging="284"/>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7FED15E8" w14:textId="77777777" w:rsidR="00E15B9F" w:rsidRDefault="00A2091C">
      <w:pPr>
        <w:spacing w:before="0" w:after="0"/>
        <w:ind w:left="-851" w:right="-846"/>
        <w:rPr>
          <w:rFonts w:ascii="Arial" w:hAnsi="Arial" w:cs="Arial"/>
          <w:color w:val="000000" w:themeColor="text1"/>
          <w:sz w:val="24"/>
          <w14:textOutline w14:w="0" w14:cap="flat" w14:cmpd="sng" w14:algn="ctr">
            <w14:noFill/>
            <w14:prstDash w14:val="solid"/>
            <w14:round/>
          </w14:textOutline>
        </w:rPr>
      </w:pPr>
      <w:r>
        <w:rPr>
          <w:rFonts w:ascii="Arial" w:hAnsi="Arial" w:cs="Arial"/>
          <w:color w:val="000000" w:themeColor="text1"/>
          <w:sz w:val="24"/>
          <w14:textOutline w14:w="0" w14:cap="flat" w14:cmpd="sng" w14:algn="ctr">
            <w14:noFill/>
            <w14:prstDash w14:val="solid"/>
            <w14:round/>
          </w14:textOutline>
        </w:rPr>
        <w:t>The hirer shall be responsible for the prevention of overcrowding, such as would endanger public safety, and for keeping clear all gangways, passages and fire exits.</w:t>
      </w:r>
    </w:p>
    <w:p w14:paraId="456E5333" w14:textId="77777777" w:rsidR="00E15B9F" w:rsidRDefault="00A2091C">
      <w:pPr>
        <w:spacing w:before="0" w:after="0"/>
        <w:ind w:left="-851" w:right="-846"/>
        <w:rPr>
          <w:rFonts w:ascii="Arial" w:hAnsi="Arial" w:cs="Arial"/>
          <w:color w:val="000000" w:themeColor="text1"/>
          <w:sz w:val="24"/>
          <w14:textOutline w14:w="0" w14:cap="flat" w14:cmpd="sng" w14:algn="ctr">
            <w14:noFill/>
            <w14:prstDash w14:val="solid"/>
            <w14:round/>
          </w14:textOutline>
        </w:rPr>
      </w:pPr>
      <w:r>
        <w:rPr>
          <w:rFonts w:ascii="Arial" w:hAnsi="Arial" w:cs="Arial"/>
          <w:color w:val="000000" w:themeColor="text1"/>
          <w:sz w:val="24"/>
          <w14:textOutline w14:w="0" w14:cap="flat" w14:cmpd="sng" w14:algn="ctr">
            <w14:noFill/>
            <w14:prstDash w14:val="solid"/>
            <w14:round/>
          </w14:textOutline>
        </w:rPr>
        <w:t>Hirers are expected to make themselves familiar with emergency procedures, including fire safety arrangements, and ensure all members of their party a</w:t>
      </w:r>
      <w:r>
        <w:rPr>
          <w:rFonts w:ascii="Arial" w:hAnsi="Arial" w:cs="Arial"/>
          <w:color w:val="000000" w:themeColor="text1"/>
          <w:sz w:val="24"/>
          <w14:textOutline w14:w="0" w14:cap="flat" w14:cmpd="sng" w14:algn="ctr">
            <w14:noFill/>
            <w14:prstDash w14:val="solid"/>
            <w14:round/>
          </w14:textOutline>
        </w:rPr>
        <w:t>re made aware as necessary.  On hearing a continuous bell, please leave the building by the nearest fire exit and assemble in the playground.  The fire alarm is automated and will in the event of smoke detection by activated.  There are also manual call po</w:t>
      </w:r>
      <w:r>
        <w:rPr>
          <w:rFonts w:ascii="Arial" w:hAnsi="Arial" w:cs="Arial"/>
          <w:color w:val="000000" w:themeColor="text1"/>
          <w:sz w:val="24"/>
          <w14:textOutline w14:w="0" w14:cap="flat" w14:cmpd="sng" w14:algn="ctr">
            <w14:noFill/>
            <w14:prstDash w14:val="solid"/>
            <w14:round/>
          </w14:textOutline>
        </w:rPr>
        <w:t xml:space="preserve">int located around the premises. </w:t>
      </w:r>
    </w:p>
    <w:p w14:paraId="347AB75A" w14:textId="77777777" w:rsidR="00E15B9F" w:rsidRDefault="00A2091C">
      <w:pPr>
        <w:spacing w:before="0" w:after="0"/>
        <w:ind w:left="-851" w:right="-846"/>
        <w:rPr>
          <w:rFonts w:ascii="Arial" w:hAnsi="Arial" w:cs="Arial"/>
          <w:color w:val="000000" w:themeColor="text1"/>
          <w:sz w:val="24"/>
          <w14:textOutline w14:w="0" w14:cap="flat" w14:cmpd="sng" w14:algn="ctr">
            <w14:noFill/>
            <w14:prstDash w14:val="solid"/>
            <w14:round/>
          </w14:textOutline>
        </w:rPr>
      </w:pPr>
      <w:r>
        <w:rPr>
          <w:rFonts w:ascii="Arial" w:hAnsi="Arial" w:cs="Arial"/>
          <w:color w:val="000000" w:themeColor="text1"/>
          <w:sz w:val="24"/>
          <w14:textOutline w14:w="0" w14:cap="flat" w14:cmpd="sng" w14:algn="ctr">
            <w14:noFill/>
            <w14:prstDash w14:val="solid"/>
            <w14:round/>
          </w14:textOutline>
        </w:rPr>
        <w:t>The hirer shall be responsible for proving the health, safety and welfare of all memb</w:t>
      </w:r>
      <w:r>
        <w:rPr>
          <w:rFonts w:ascii="Arial" w:hAnsi="Arial" w:cs="Arial"/>
          <w:color w:val="000000" w:themeColor="text1"/>
          <w:sz w:val="24"/>
          <w14:textOutline w14:w="0" w14:cap="flat" w14:cmpd="sng" w14:algn="ctr">
            <w14:noFill/>
            <w14:prstDash w14:val="solid"/>
            <w14:round/>
          </w14:textOutline>
        </w:rPr>
        <w:t xml:space="preserve">ers of their group whilst on school premises. </w:t>
      </w:r>
    </w:p>
    <w:p w14:paraId="62D8B9C8" w14:textId="77777777" w:rsidR="00E15B9F" w:rsidRDefault="00A2091C">
      <w:pPr>
        <w:spacing w:before="0" w:after="0"/>
        <w:ind w:left="-851" w:right="-846"/>
        <w:rPr>
          <w:rFonts w:ascii="Arial" w:hAnsi="Arial" w:cs="Arial"/>
          <w:color w:val="000000" w:themeColor="text1"/>
          <w:sz w:val="24"/>
          <w14:textOutline w14:w="0" w14:cap="flat" w14:cmpd="sng" w14:algn="ctr">
            <w14:noFill/>
            <w14:prstDash w14:val="solid"/>
            <w14:round/>
          </w14:textOutline>
        </w:rPr>
      </w:pPr>
      <w:r>
        <w:rPr>
          <w:rFonts w:ascii="Arial" w:hAnsi="Arial" w:cs="Arial"/>
          <w:color w:val="000000" w:themeColor="text1"/>
          <w:sz w:val="24"/>
          <w14:textOutline w14:w="0" w14:cap="flat" w14:cmpd="sng" w14:algn="ctr">
            <w14:noFill/>
            <w14:prstDash w14:val="solid"/>
            <w14:round/>
          </w14:textOutline>
        </w:rPr>
        <w:t>The school will not be responsible for any injury to persons or damage t</w:t>
      </w:r>
      <w:r>
        <w:rPr>
          <w:rFonts w:ascii="Arial" w:hAnsi="Arial" w:cs="Arial"/>
          <w:color w:val="000000" w:themeColor="text1"/>
          <w:sz w:val="24"/>
          <w14:textOutline w14:w="0" w14:cap="flat" w14:cmpd="sng" w14:algn="ctr">
            <w14:noFill/>
            <w14:prstDash w14:val="solid"/>
            <w14:round/>
          </w14:textOutline>
        </w:rPr>
        <w:t>o property arising from the letting of the school premises unless such injury or damage is the result of negligence or breach of statutory duty on the part of the school.</w:t>
      </w:r>
    </w:p>
    <w:p w14:paraId="2F5C0F70" w14:textId="77777777" w:rsidR="00E15B9F" w:rsidRDefault="00A2091C">
      <w:pPr>
        <w:spacing w:before="0" w:after="0"/>
        <w:ind w:left="-851" w:right="-846"/>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FIRST AID</w:t>
      </w:r>
    </w:p>
    <w:p w14:paraId="79C91719" w14:textId="77777777" w:rsidR="00E15B9F" w:rsidRDefault="00E15B9F">
      <w:pPr>
        <w:spacing w:before="0" w:after="0"/>
        <w:ind w:left="-851" w:right="-846"/>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32880B00"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 xml:space="preserve">It is the duty of the event organiser to provide adequate and appropriate First Aid cover for the event/activity.  </w:t>
      </w:r>
    </w:p>
    <w:p w14:paraId="281ACEA7" w14:textId="77777777" w:rsidR="00E15B9F" w:rsidRDefault="00A2091C">
      <w:pPr>
        <w:spacing w:before="0" w:after="0"/>
        <w:ind w:left="-851" w:right="-846"/>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GENERAL</w:t>
      </w:r>
    </w:p>
    <w:p w14:paraId="2776935E" w14:textId="77777777" w:rsidR="00E15B9F" w:rsidRDefault="00E15B9F">
      <w:pPr>
        <w:spacing w:before="0" w:after="0"/>
        <w:ind w:left="-851" w:right="-846"/>
        <w:rPr>
          <w:rFonts w:ascii="Arial" w:hAnsi="Arial" w:cs="Arial"/>
          <w:b/>
          <w:outline/>
          <w:color w:val="2683C6" w:themeColor="accent2"/>
          <w:sz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0B00478E"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 xml:space="preserve">The Children’s Hospital School has a no smoking policy.  Smoking is forbidden anywhere on the site and that includes all outdoor spaces. </w:t>
      </w:r>
    </w:p>
    <w:p w14:paraId="24C5D43A"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The hirer should take all precautions to prevent damage.  Inappropriate footwear can cause damage to some floors, please take into consideration the facilities you are using.   The hirer is required to pay for any breakages, losses or damag</w:t>
      </w:r>
      <w:r>
        <w:rPr>
          <w:rFonts w:ascii="Arial" w:hAnsi="Arial" w:cs="Arial"/>
          <w:sz w:val="24"/>
          <w14:textOutline w14:w="6604" w14:cap="flat" w14:cmpd="sng" w14:algn="ctr">
            <w14:noFill/>
            <w14:prstDash w14:val="solid"/>
            <w14:round/>
          </w14:textOutline>
        </w:rPr>
        <w:t xml:space="preserve">e to the property arising out of the letting. </w:t>
      </w:r>
    </w:p>
    <w:p w14:paraId="546B6D0A"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The charge for accommodation includes the use of furniture within the room only.</w:t>
      </w:r>
      <w:r>
        <w:rPr>
          <w:rFonts w:ascii="Arial" w:hAnsi="Arial" w:cs="Arial"/>
          <w:sz w:val="24"/>
          <w14:textOutline w14:w="6604" w14:cap="flat" w14:cmpd="sng" w14:algn="ctr">
            <w14:noFill/>
            <w14:prstDash w14:val="solid"/>
            <w14:round/>
          </w14:textOutline>
        </w:rPr>
        <w:t xml:space="preserve">  In the event of the hirer requiring additional furniture, a separate charge may be made according to circumstances.  No additional equipment should be brought into school without permission. </w:t>
      </w:r>
    </w:p>
    <w:p w14:paraId="38430CC6"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A hirer must keep to their confirmed booking times and booked areas as failure to do so will result in additional costs.  The confirmed times at the time of booking will be the times that y</w:t>
      </w:r>
      <w:r>
        <w:rPr>
          <w:rFonts w:ascii="Arial" w:hAnsi="Arial" w:cs="Arial"/>
          <w:sz w:val="24"/>
          <w14:textOutline w14:w="6604" w14:cap="flat" w14:cmpd="sng" w14:algn="ctr">
            <w14:noFill/>
            <w14:prstDash w14:val="solid"/>
            <w14:round/>
          </w14:textOutline>
        </w:rPr>
        <w:t>ou will be invoiced for and this is inclusive of any set up and breakdown time that you may require.  The subletting of premises is prohibited.</w:t>
      </w:r>
    </w:p>
    <w:p w14:paraId="7F4DD03B"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The Governing body may cancel any hiring if in their opinion the organization for which the premises are hired has racist policies, regardless of the stated reason for hire.  In such event the Governors shall incur no liability to the hire</w:t>
      </w:r>
      <w:r>
        <w:rPr>
          <w:rFonts w:ascii="Arial" w:hAnsi="Arial" w:cs="Arial"/>
          <w:sz w:val="24"/>
          <w14:textOutline w14:w="6604" w14:cap="flat" w14:cmpd="sng" w14:algn="ctr">
            <w14:noFill/>
            <w14:prstDash w14:val="solid"/>
            <w14:round/>
          </w14:textOutline>
        </w:rPr>
        <w:t>r whatsoever, other than to return any fee paid in respect of the cancelled engagement.</w:t>
      </w:r>
    </w:p>
    <w:p w14:paraId="673A7280"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The school will endeavour to minimize any disruption to pre-booked lettings but reserves the right to change a specific venue booked, possibly at short notice during examination periods.  It</w:t>
      </w:r>
      <w:r>
        <w:rPr>
          <w:rFonts w:ascii="Arial" w:hAnsi="Arial" w:cs="Arial"/>
          <w:sz w:val="24"/>
          <w14:textOutline w14:w="6604" w14:cap="flat" w14:cmpd="sng" w14:algn="ctr">
            <w14:noFill/>
            <w14:prstDash w14:val="solid"/>
            <w14:round/>
          </w14:textOutline>
        </w:rPr>
        <w:t xml:space="preserve"> would be in exceptional circumstance that we would cancel the letting.</w:t>
      </w:r>
    </w:p>
    <w:p w14:paraId="48477722" w14:textId="77777777" w:rsidR="00E15B9F" w:rsidRDefault="00A2091C">
      <w:pPr>
        <w:spacing w:before="0" w:after="0"/>
        <w:ind w:left="-851" w:right="-846"/>
        <w:rPr>
          <w:rFonts w:ascii="Arial" w:hAnsi="Arial" w:cs="Arial"/>
          <w:sz w:val="24"/>
          <w14:textOutline w14:w="6604" w14:cap="flat" w14:cmpd="sng" w14:algn="ctr">
            <w14:noFill/>
            <w14:prstDash w14:val="solid"/>
            <w14:round/>
          </w14:textOutline>
        </w:rPr>
      </w:pPr>
      <w:r>
        <w:rPr>
          <w:rFonts w:ascii="Arial" w:hAnsi="Arial" w:cs="Arial"/>
          <w:sz w:val="24"/>
          <w14:textOutline w14:w="6604" w14:cap="flat" w14:cmpd="sng" w14:algn="ctr">
            <w14:noFill/>
            <w14:prstDash w14:val="solid"/>
            <w14:round/>
          </w14:textOutline>
        </w:rPr>
        <w:t>The school is entitled to retain the whole of the letti</w:t>
      </w:r>
      <w:r>
        <w:rPr>
          <w:rFonts w:ascii="Arial" w:hAnsi="Arial" w:cs="Arial"/>
          <w:sz w:val="24"/>
          <w14:textOutline w14:w="6604" w14:cap="flat" w14:cmpd="sng" w14:algn="ctr">
            <w14:noFill/>
            <w14:prstDash w14:val="solid"/>
            <w14:round/>
          </w14:textOutline>
        </w:rPr>
        <w:t xml:space="preserve">ng fee charges in respect of the cancellation of bookings with less than 7 days’ notice. Refunds in any other circumstances are at the Governors discretion and will depend on circumstance. </w:t>
      </w:r>
    </w:p>
    <w:sectPr w:rsidR="00E15B9F">
      <w:headerReference w:type="even" r:id="rId10"/>
      <w:headerReference w:type="default" r:id="rId11"/>
      <w:footerReference w:type="default" r:id="rId12"/>
      <w:headerReference w:type="first" r:id="rId13"/>
      <w:pgSz w:w="12240" w:h="15840"/>
      <w:pgMar w:top="851"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1479" w14:textId="77777777" w:rsidR="00E15B9F" w:rsidRDefault="00A2091C">
      <w:pPr>
        <w:spacing w:after="0" w:line="240" w:lineRule="auto"/>
      </w:pPr>
      <w:r>
        <w:separator/>
      </w:r>
    </w:p>
  </w:endnote>
  <w:endnote w:type="continuationSeparator" w:id="0">
    <w:p w14:paraId="58B75B6A" w14:textId="77777777" w:rsidR="00E15B9F" w:rsidRDefault="00A2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56019"/>
      <w:docPartObj>
        <w:docPartGallery w:val="Page Numbers (Bottom of Page)"/>
        <w:docPartUnique/>
      </w:docPartObj>
    </w:sdtPr>
    <w:sdtEndPr>
      <w:rPr>
        <w:noProof/>
      </w:rPr>
    </w:sdtEndPr>
    <w:sdtContent>
      <w:p w14:paraId="42A15162" w14:textId="77777777" w:rsidR="00E15B9F" w:rsidRDefault="00A2091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1BBF5D7" w14:textId="77777777" w:rsidR="00E15B9F" w:rsidRDefault="00E15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AFBC" w14:textId="77777777" w:rsidR="00E15B9F" w:rsidRDefault="00A2091C">
      <w:pPr>
        <w:spacing w:after="0" w:line="240" w:lineRule="auto"/>
      </w:pPr>
      <w:r>
        <w:separator/>
      </w:r>
    </w:p>
  </w:footnote>
  <w:footnote w:type="continuationSeparator" w:id="0">
    <w:p w14:paraId="42649907" w14:textId="77777777" w:rsidR="00E15B9F" w:rsidRDefault="00A2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580F" w14:textId="77777777" w:rsidR="00E15B9F" w:rsidRDefault="00A2091C">
    <w:pPr>
      <w:pStyle w:val="Header"/>
    </w:pPr>
    <w:r>
      <w:rPr>
        <w:noProof/>
        <w:lang w:eastAsia="en-GB"/>
      </w:rPr>
      <w:pict w14:anchorId="2FF6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591280" o:spid="_x0000_s2050" type="#_x0000_t75" style="position:absolute;margin-left:0;margin-top:0;width:468pt;height:540pt;z-index:-251657216;mso-position-horizontal:center;mso-position-horizontal-relative:margin;mso-position-vertical:center;mso-position-vertical-relative:margin" o:allowincell="f">
          <v:imagedata r:id="rId1" o:title="willow-rainbow-15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75F0" w14:textId="77777777" w:rsidR="00E15B9F" w:rsidRDefault="00A2091C">
    <w:pPr>
      <w:pStyle w:val="Header"/>
    </w:pPr>
    <w:r>
      <w:rPr>
        <w:noProof/>
        <w:lang w:eastAsia="en-GB"/>
      </w:rPr>
      <w:pict w14:anchorId="0B78E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591281" o:spid="_x0000_s2051" type="#_x0000_t75" style="position:absolute;margin-left:0;margin-top:0;width:468pt;height:540pt;z-index:-251656192;mso-position-horizontal:center;mso-position-horizontal-relative:margin;mso-position-vertical:center;mso-position-vertical-relative:margin" o:allowincell="f">
          <v:imagedata r:id="rId1" o:title="willow-rainbow-15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2978" w14:textId="77777777" w:rsidR="00E15B9F" w:rsidRDefault="00A2091C">
    <w:pPr>
      <w:pStyle w:val="Header"/>
    </w:pPr>
    <w:r>
      <w:rPr>
        <w:noProof/>
        <w:lang w:eastAsia="en-GB"/>
      </w:rPr>
      <w:pict w14:anchorId="386AD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591279" o:spid="_x0000_s2049" type="#_x0000_t75" style="position:absolute;margin-left:0;margin-top:0;width:468pt;height:540pt;z-index:-251658240;mso-position-horizontal:center;mso-position-horizontal-relative:margin;mso-position-vertical:center;mso-position-vertical-relative:margin" o:allowincell="f">
          <v:imagedata r:id="rId1" o:title="willow-rainbow-15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BDC"/>
    <w:multiLevelType w:val="hybridMultilevel"/>
    <w:tmpl w:val="E8165690"/>
    <w:lvl w:ilvl="0" w:tplc="DB54A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245EE"/>
    <w:multiLevelType w:val="hybridMultilevel"/>
    <w:tmpl w:val="E17CFEB6"/>
    <w:lvl w:ilvl="0" w:tplc="DB54AA0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966B0"/>
    <w:multiLevelType w:val="hybridMultilevel"/>
    <w:tmpl w:val="94B2F370"/>
    <w:lvl w:ilvl="0" w:tplc="DB54A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12515"/>
    <w:multiLevelType w:val="hybridMultilevel"/>
    <w:tmpl w:val="A9C456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2992DA6"/>
    <w:multiLevelType w:val="hybridMultilevel"/>
    <w:tmpl w:val="3A38D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F5D7B"/>
    <w:multiLevelType w:val="hybridMultilevel"/>
    <w:tmpl w:val="FB407D16"/>
    <w:lvl w:ilvl="0" w:tplc="DB54A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DA45E2"/>
    <w:multiLevelType w:val="hybridMultilevel"/>
    <w:tmpl w:val="817E4700"/>
    <w:lvl w:ilvl="0" w:tplc="DB54A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173343">
    <w:abstractNumId w:val="8"/>
  </w:num>
  <w:num w:numId="2" w16cid:durableId="873224972">
    <w:abstractNumId w:val="1"/>
  </w:num>
  <w:num w:numId="3" w16cid:durableId="774324514">
    <w:abstractNumId w:val="7"/>
  </w:num>
  <w:num w:numId="4" w16cid:durableId="566764404">
    <w:abstractNumId w:val="2"/>
  </w:num>
  <w:num w:numId="5" w16cid:durableId="171183715">
    <w:abstractNumId w:val="5"/>
  </w:num>
  <w:num w:numId="6" w16cid:durableId="1510872600">
    <w:abstractNumId w:val="6"/>
  </w:num>
  <w:num w:numId="7" w16cid:durableId="1100569239">
    <w:abstractNumId w:val="0"/>
  </w:num>
  <w:num w:numId="8" w16cid:durableId="727724256">
    <w:abstractNumId w:val="3"/>
  </w:num>
  <w:num w:numId="9" w16cid:durableId="1661494448">
    <w:abstractNumId w:val="9"/>
  </w:num>
  <w:num w:numId="10" w16cid:durableId="2023581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F"/>
    <w:rsid w:val="00A2091C"/>
    <w:rsid w:val="00E15B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06C409"/>
  <w15:docId w15:val="{396D2A0C-0677-43A2-AD9F-EA27FCF5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pBdr>
        <w:top w:val="single" w:sz="24" w:space="0" w:color="335B74" w:themeColor="text2"/>
        <w:left w:val="single" w:sz="24" w:space="0" w:color="335B74" w:themeColor="text2"/>
        <w:bottom w:val="single" w:sz="24" w:space="0" w:color="335B74" w:themeColor="text2"/>
        <w:right w:val="single" w:sz="24" w:space="0" w:color="335B74" w:themeColor="text2"/>
      </w:pBdr>
      <w:shd w:val="clear" w:color="auto" w:fill="335B74"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FDFEA" w:themeColor="text2" w:themeTint="33"/>
        <w:left w:val="single" w:sz="24" w:space="0" w:color="CFDFEA" w:themeColor="text2" w:themeTint="33"/>
        <w:bottom w:val="single" w:sz="24" w:space="0" w:color="CFDFEA" w:themeColor="text2" w:themeTint="33"/>
        <w:right w:val="single" w:sz="24" w:space="0" w:color="CFDFEA" w:themeColor="text2" w:themeTint="33"/>
      </w:pBdr>
      <w:shd w:val="clear" w:color="auto" w:fill="CFDFEA"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335B74" w:themeColor="text2"/>
      </w:pBdr>
      <w:spacing w:before="300" w:after="0"/>
      <w:outlineLvl w:val="2"/>
    </w:pPr>
    <w:rPr>
      <w:rFonts w:asciiTheme="majorHAnsi" w:eastAsiaTheme="majorEastAsia" w:hAnsiTheme="majorHAnsi" w:cstheme="majorBidi"/>
      <w:caps/>
      <w:color w:val="192D3A"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335B74" w:themeColor="text2"/>
      </w:pBdr>
      <w:spacing w:before="200" w:after="0"/>
      <w:outlineLvl w:val="3"/>
    </w:pPr>
    <w:rPr>
      <w:rFonts w:asciiTheme="majorHAnsi" w:eastAsiaTheme="majorEastAsia" w:hAnsiTheme="majorHAnsi" w:cstheme="majorBidi"/>
      <w:caps/>
      <w:color w:val="264356"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335B74" w:themeColor="text2"/>
      </w:pBdr>
      <w:spacing w:before="200" w:after="0"/>
      <w:outlineLvl w:val="4"/>
    </w:pPr>
    <w:rPr>
      <w:rFonts w:asciiTheme="majorHAnsi" w:eastAsiaTheme="majorEastAsia" w:hAnsiTheme="majorHAnsi" w:cstheme="majorBidi"/>
      <w:caps/>
      <w:color w:val="264356"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335B74" w:themeColor="text2"/>
      </w:pBdr>
      <w:spacing w:before="200" w:after="0"/>
      <w:outlineLvl w:val="5"/>
    </w:pPr>
    <w:rPr>
      <w:rFonts w:asciiTheme="majorHAnsi" w:eastAsiaTheme="majorEastAsia" w:hAnsiTheme="majorHAnsi" w:cstheme="majorBidi"/>
      <w:caps/>
      <w:color w:val="264356"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264356"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335B74"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FDFEA"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192D3A" w:themeColor="text2" w:themeShade="80"/>
      <w:spacing w:val="15"/>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335B74"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335B74"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Pr>
      <w:caps/>
      <w:color w:val="595959"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335B74" w:themeColor="text2"/>
    </w:rPr>
  </w:style>
  <w:style w:type="character" w:styleId="SubtleEmphasis">
    <w:name w:val="Subtle Emphasis"/>
    <w:uiPriority w:val="19"/>
    <w:qFormat/>
    <w:rPr>
      <w:i/>
      <w:iCs/>
      <w:color w:val="192D3A"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192D3A"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335B74" w:themeColor="text2"/>
      <w:sz w:val="24"/>
      <w:szCs w:val="24"/>
    </w:rPr>
  </w:style>
  <w:style w:type="character" w:customStyle="1" w:styleId="IntenseQuoteChar">
    <w:name w:val="Intense Quote Char"/>
    <w:basedOn w:val="DefaultParagraphFont"/>
    <w:link w:val="IntenseQuote"/>
    <w:uiPriority w:val="30"/>
    <w:rPr>
      <w:color w:val="335B74"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264356"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264356"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264356"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264356"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264356" w:themeColor="text2" w:themeShade="BF"/>
      <w:sz w:val="16"/>
      <w:szCs w:val="16"/>
    </w:rPr>
  </w:style>
  <w:style w:type="character" w:styleId="IntenseReference">
    <w:name w:val="Intense Reference"/>
    <w:uiPriority w:val="32"/>
    <w:qFormat/>
    <w:rPr>
      <w:b w:val="0"/>
      <w:bCs w:val="0"/>
      <w:i/>
      <w:iCs/>
      <w:caps/>
      <w:color w:val="335B74"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513"/>
        <w:tab w:val="right" w:pos="9026"/>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before="0"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7567674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haw\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C0606D7-B133-4527-8451-F90A2C0C5884}">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16</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LETTINGS POLICY AND PROCEDURES</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LETTINGS POLICY AND PROCEDURES</dc:title>
  <dc:creator>Stephanie Shaw</dc:creator>
  <cp:keywords/>
  <cp:lastModifiedBy>Stephen Deadman</cp:lastModifiedBy>
  <cp:revision>3</cp:revision>
  <cp:lastPrinted>2016-05-19T09:31:00Z</cp:lastPrinted>
  <dcterms:created xsi:type="dcterms:W3CDTF">2022-05-17T06:33:00Z</dcterms:created>
  <dcterms:modified xsi:type="dcterms:W3CDTF">2022-11-07T11:15:00Z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